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244"/>
      </w:tblGrid>
      <w:tr w:rsidR="00B6290D" w:rsidRPr="00B6290D" w:rsidTr="00E0782F">
        <w:tc>
          <w:tcPr>
            <w:tcW w:w="3936" w:type="dxa"/>
          </w:tcPr>
          <w:p w:rsidR="00E0782F" w:rsidRPr="00B6290D" w:rsidRDefault="00E0782F" w:rsidP="00E0782F">
            <w:pPr>
              <w:jc w:val="center"/>
              <w:rPr>
                <w:rFonts w:ascii="Times New Roman" w:hAnsi="Times New Roman"/>
                <w:b/>
                <w:sz w:val="28"/>
                <w:szCs w:val="28"/>
              </w:rPr>
            </w:pPr>
            <w:r w:rsidRPr="00B6290D">
              <w:rPr>
                <w:rFonts w:ascii="Times New Roman" w:hAnsi="Times New Roman"/>
                <w:b/>
                <w:sz w:val="28"/>
                <w:szCs w:val="28"/>
              </w:rPr>
              <w:t>HỘI ĐỒNG PH PBGDPL</w:t>
            </w:r>
          </w:p>
          <w:p w:rsidR="00E0782F" w:rsidRPr="00B6290D" w:rsidRDefault="00E0782F" w:rsidP="00E0782F">
            <w:pPr>
              <w:jc w:val="center"/>
              <w:rPr>
                <w:rFonts w:ascii="Times New Roman" w:hAnsi="Times New Roman"/>
                <w:b/>
                <w:sz w:val="28"/>
                <w:szCs w:val="28"/>
              </w:rPr>
            </w:pPr>
            <w:r w:rsidRPr="00B6290D">
              <w:rPr>
                <w:rFonts w:ascii="Times New Roman" w:hAnsi="Times New Roman"/>
                <w:b/>
                <w:sz w:val="28"/>
                <w:szCs w:val="28"/>
              </w:rPr>
              <w:t>HUYỆN ĐỒNG PHÚ</w:t>
            </w:r>
          </w:p>
        </w:tc>
        <w:tc>
          <w:tcPr>
            <w:tcW w:w="5244" w:type="dxa"/>
          </w:tcPr>
          <w:p w:rsidR="00E0782F" w:rsidRPr="00B6290D" w:rsidRDefault="00E0782F" w:rsidP="00E0782F">
            <w:pPr>
              <w:tabs>
                <w:tab w:val="left" w:pos="567"/>
              </w:tabs>
              <w:ind w:firstLine="709"/>
              <w:jc w:val="center"/>
              <w:rPr>
                <w:rFonts w:ascii="Times New Roman" w:hAnsi="Times New Roman"/>
                <w:b/>
                <w:bCs/>
                <w:noProof/>
                <w:sz w:val="28"/>
                <w:szCs w:val="28"/>
              </w:rPr>
            </w:pPr>
            <w:r w:rsidRPr="00B6290D">
              <w:rPr>
                <w:rFonts w:ascii="Times New Roman" w:hAnsi="Times New Roman"/>
                <w:b/>
                <w:bCs/>
                <w:noProof/>
                <w:sz w:val="28"/>
                <w:szCs w:val="28"/>
              </w:rPr>
              <w:t>PHÒNG TƯ PHÁP</w:t>
            </w:r>
          </w:p>
          <w:p w:rsidR="00E0782F" w:rsidRPr="00B6290D" w:rsidRDefault="00E0782F" w:rsidP="00D5632A">
            <w:pPr>
              <w:jc w:val="center"/>
              <w:rPr>
                <w:rFonts w:ascii="Times New Roman" w:hAnsi="Times New Roman"/>
                <w:b/>
                <w:sz w:val="28"/>
                <w:szCs w:val="28"/>
              </w:rPr>
            </w:pPr>
            <w:r w:rsidRPr="00B6290D">
              <w:rPr>
                <w:rFonts w:ascii="Times New Roman" w:hAnsi="Times New Roman"/>
                <w:b/>
                <w:noProof/>
                <w:sz w:val="28"/>
                <w:szCs w:val="28"/>
              </w:rPr>
              <mc:AlternateContent>
                <mc:Choice Requires="wps">
                  <w:drawing>
                    <wp:anchor distT="0" distB="0" distL="114300" distR="114300" simplePos="0" relativeHeight="251661312" behindDoc="0" locked="0" layoutInCell="1" allowOverlap="1" wp14:anchorId="6E3E63E0" wp14:editId="6A8A7039">
                      <wp:simplePos x="0" y="0"/>
                      <wp:positionH relativeFrom="column">
                        <wp:posOffset>1435735</wp:posOffset>
                      </wp:positionH>
                      <wp:positionV relativeFrom="paragraph">
                        <wp:posOffset>38735</wp:posOffset>
                      </wp:positionV>
                      <wp:extent cx="8153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8153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3.05pt,3.05pt" to="177.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" strokecolor="black [3040]" strokeweight="1pt"/>
                  </w:pict>
                </mc:Fallback>
              </mc:AlternateContent>
            </w:r>
          </w:p>
        </w:tc>
      </w:tr>
    </w:tbl>
    <w:p w:rsidR="00D5632A" w:rsidRPr="00B6290D" w:rsidRDefault="00E0782F" w:rsidP="00D5632A">
      <w:pPr>
        <w:spacing w:after="0" w:line="240" w:lineRule="auto"/>
        <w:jc w:val="center"/>
        <w:rPr>
          <w:rFonts w:ascii="Times New Roman" w:hAnsi="Times New Roman"/>
          <w:b/>
          <w:sz w:val="28"/>
          <w:szCs w:val="28"/>
        </w:rPr>
      </w:pPr>
      <w:r w:rsidRPr="00B6290D">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3FC97439" wp14:editId="2E7C9343">
                <wp:simplePos x="0" y="0"/>
                <wp:positionH relativeFrom="column">
                  <wp:posOffset>772795</wp:posOffset>
                </wp:positionH>
                <wp:positionV relativeFrom="paragraph">
                  <wp:posOffset>32385</wp:posOffset>
                </wp:positionV>
                <wp:extent cx="6934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6934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0.85pt,2.55pt" to="115.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" strokecolor="black [3040]" strokeweight="1.5pt"/>
            </w:pict>
          </mc:Fallback>
        </mc:AlternateContent>
      </w:r>
    </w:p>
    <w:p w:rsidR="00E0782F" w:rsidRPr="00B6290D" w:rsidRDefault="00E0782F" w:rsidP="00D5632A">
      <w:pPr>
        <w:spacing w:after="0" w:line="240" w:lineRule="auto"/>
        <w:jc w:val="center"/>
        <w:rPr>
          <w:rFonts w:ascii="Times New Roman" w:hAnsi="Times New Roman"/>
          <w:b/>
          <w:sz w:val="28"/>
          <w:szCs w:val="28"/>
        </w:rPr>
      </w:pPr>
    </w:p>
    <w:p w:rsidR="00D5632A" w:rsidRPr="00B6290D" w:rsidRDefault="00E0782F" w:rsidP="00D5632A">
      <w:pPr>
        <w:spacing w:after="0" w:line="240" w:lineRule="auto"/>
        <w:jc w:val="center"/>
        <w:rPr>
          <w:rFonts w:ascii="Times New Roman" w:hAnsi="Times New Roman"/>
          <w:b/>
          <w:sz w:val="28"/>
          <w:szCs w:val="28"/>
        </w:rPr>
      </w:pPr>
      <w:r w:rsidRPr="00B6290D">
        <w:rPr>
          <w:rFonts w:ascii="Times New Roman" w:hAnsi="Times New Roman"/>
          <w:b/>
          <w:sz w:val="28"/>
          <w:szCs w:val="28"/>
        </w:rPr>
        <w:t>ĐỀ CƯƠNG</w:t>
      </w:r>
      <w:r w:rsidR="00D5632A" w:rsidRPr="00B6290D">
        <w:rPr>
          <w:rFonts w:ascii="Times New Roman" w:hAnsi="Times New Roman"/>
          <w:b/>
          <w:sz w:val="28"/>
          <w:szCs w:val="28"/>
        </w:rPr>
        <w:t xml:space="preserve"> GIỚI THIỆU </w:t>
      </w:r>
      <w:r w:rsidR="00927304">
        <w:rPr>
          <w:rFonts w:ascii="Times New Roman" w:hAnsi="Times New Roman"/>
          <w:b/>
          <w:sz w:val="28"/>
          <w:szCs w:val="28"/>
        </w:rPr>
        <w:t>LUẬT LƯU TRỮ NĂM 2024</w:t>
      </w:r>
    </w:p>
    <w:p w:rsidR="00D5632A" w:rsidRPr="00B6290D" w:rsidRDefault="00B6290D" w:rsidP="00D5632A">
      <w:pPr>
        <w:spacing w:before="120" w:after="120" w:line="240" w:lineRule="atLeast"/>
        <w:ind w:firstLine="720"/>
        <w:jc w:val="both"/>
        <w:rPr>
          <w:rFonts w:ascii="Times New Roman" w:hAnsi="Times New Roman"/>
          <w:sz w:val="28"/>
          <w:szCs w:val="28"/>
        </w:rPr>
      </w:pPr>
      <w:r w:rsidRPr="00B6290D">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7D5F8711" wp14:editId="54CD9BB9">
                <wp:simplePos x="0" y="0"/>
                <wp:positionH relativeFrom="column">
                  <wp:posOffset>2380615</wp:posOffset>
                </wp:positionH>
                <wp:positionV relativeFrom="paragraph">
                  <wp:posOffset>49530</wp:posOffset>
                </wp:positionV>
                <wp:extent cx="1074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07442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7.45pt,3.9pt" to="272.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" strokecolor="black [3040]" strokeweight="1.5pt"/>
            </w:pict>
          </mc:Fallback>
        </mc:AlternateContent>
      </w:r>
    </w:p>
    <w:p w:rsidR="00927304" w:rsidRPr="0072047D" w:rsidRDefault="00927304" w:rsidP="00927304">
      <w:pPr>
        <w:spacing w:before="60" w:after="60" w:line="312" w:lineRule="auto"/>
        <w:ind w:firstLine="720"/>
        <w:jc w:val="both"/>
        <w:rPr>
          <w:rFonts w:ascii="Times New Roman" w:hAnsi="Times New Roman"/>
          <w:b/>
          <w:sz w:val="28"/>
          <w:szCs w:val="28"/>
        </w:rPr>
      </w:pPr>
      <w:r w:rsidRPr="0072047D">
        <w:rPr>
          <w:rFonts w:ascii="Times New Roman" w:hAnsi="Times New Roman"/>
          <w:b/>
          <w:sz w:val="28"/>
          <w:szCs w:val="28"/>
        </w:rPr>
        <w:t>I. SỰ CẦN THIẾT BAN HÀNH LUẬT</w:t>
      </w:r>
    </w:p>
    <w:p w:rsidR="00927304" w:rsidRPr="0072047D" w:rsidRDefault="00927304" w:rsidP="00927304">
      <w:pPr>
        <w:spacing w:before="60" w:after="60" w:line="312" w:lineRule="auto"/>
        <w:ind w:firstLine="720"/>
        <w:jc w:val="both"/>
        <w:rPr>
          <w:rFonts w:ascii="Times New Roman" w:hAnsi="Times New Roman"/>
          <w:b/>
          <w:spacing w:val="2"/>
          <w:sz w:val="28"/>
          <w:szCs w:val="28"/>
        </w:rPr>
      </w:pPr>
      <w:r w:rsidRPr="0072047D">
        <w:rPr>
          <w:rFonts w:ascii="Times New Roman" w:hAnsi="Times New Roman"/>
          <w:b/>
          <w:spacing w:val="2"/>
          <w:sz w:val="28"/>
          <w:szCs w:val="28"/>
        </w:rPr>
        <w:t>1. Cơ sở chính trị</w:t>
      </w:r>
    </w:p>
    <w:p w:rsidR="00927304" w:rsidRPr="0072047D" w:rsidRDefault="00927304" w:rsidP="00927304">
      <w:pPr>
        <w:spacing w:before="60" w:after="60" w:line="312" w:lineRule="auto"/>
        <w:ind w:firstLine="720"/>
        <w:jc w:val="both"/>
        <w:rPr>
          <w:rFonts w:ascii="Times New Roman" w:hAnsi="Times New Roman"/>
          <w:spacing w:val="-2"/>
          <w:sz w:val="28"/>
          <w:szCs w:val="28"/>
          <w:lang w:val="sv-SE"/>
        </w:rPr>
      </w:pPr>
      <w:r w:rsidRPr="0072047D">
        <w:rPr>
          <w:rFonts w:ascii="Times New Roman" w:hAnsi="Times New Roman"/>
          <w:spacing w:val="-2"/>
          <w:sz w:val="28"/>
          <w:szCs w:val="28"/>
          <w:lang w:val="vi-VN"/>
        </w:rPr>
        <w:t>a)</w:t>
      </w:r>
      <w:r w:rsidRPr="0072047D">
        <w:rPr>
          <w:rFonts w:ascii="Times New Roman" w:hAnsi="Times New Roman"/>
          <w:spacing w:val="-2"/>
          <w:sz w:val="28"/>
          <w:szCs w:val="28"/>
          <w:lang w:val="sv-SE"/>
        </w:rPr>
        <w:t xml:space="preserve"> Văn kiện Đại hội XIII của Đảng đã xác định: “Hệ thống pháp luật phải thúc đẩy đổi mới sáng tạo, chuyển đổi số và phát triển các sản phẩm, dịch vụ, mô hình kinh tế mới” và “Phấn đấu đến năm 2030, hoàn thành xây dựng Chính phủ số; đứng trong nhóm 50 quốc gia hàng đầu thế giới và xếp thứ ba trong khu vực ASEAN về Chính phủ điện tử, kinh tế số” (khoản 1 Mục II và khoản 1 Mục IV Chiến lược phát triển kinh tế xã hội 10 năm 2021 - 2030).</w:t>
      </w:r>
    </w:p>
    <w:p w:rsidR="00927304" w:rsidRPr="0072047D" w:rsidRDefault="00927304" w:rsidP="00927304">
      <w:pPr>
        <w:spacing w:before="60" w:after="60" w:line="312" w:lineRule="auto"/>
        <w:ind w:firstLine="720"/>
        <w:jc w:val="both"/>
        <w:rPr>
          <w:rFonts w:ascii="Times New Roman" w:hAnsi="Times New Roman"/>
          <w:sz w:val="28"/>
          <w:szCs w:val="28"/>
          <w:lang w:val="sv-SE"/>
        </w:rPr>
      </w:pPr>
      <w:r w:rsidRPr="0072047D">
        <w:rPr>
          <w:rFonts w:ascii="Times New Roman" w:hAnsi="Times New Roman"/>
          <w:sz w:val="28"/>
          <w:szCs w:val="28"/>
          <w:lang w:val="vi-VN"/>
        </w:rPr>
        <w:t>b)</w:t>
      </w:r>
      <w:r w:rsidRPr="0072047D">
        <w:rPr>
          <w:rFonts w:ascii="Times New Roman" w:hAnsi="Times New Roman"/>
          <w:sz w:val="28"/>
          <w:szCs w:val="28"/>
          <w:lang w:val="sv-SE"/>
        </w:rPr>
        <w:t xml:space="preserve"> Nghị quyết số 52-NQ/TW ngày 27</w:t>
      </w:r>
      <w:r>
        <w:rPr>
          <w:rFonts w:ascii="Times New Roman" w:hAnsi="Times New Roman"/>
          <w:sz w:val="28"/>
          <w:szCs w:val="28"/>
          <w:lang w:val="sv-SE"/>
        </w:rPr>
        <w:t>/</w:t>
      </w:r>
      <w:r w:rsidRPr="0072047D">
        <w:rPr>
          <w:rFonts w:ascii="Times New Roman" w:hAnsi="Times New Roman"/>
          <w:sz w:val="28"/>
          <w:szCs w:val="28"/>
          <w:lang w:val="sv-SE"/>
        </w:rPr>
        <w:t>9</w:t>
      </w:r>
      <w:r>
        <w:rPr>
          <w:rFonts w:ascii="Times New Roman" w:hAnsi="Times New Roman"/>
          <w:sz w:val="28"/>
          <w:szCs w:val="28"/>
          <w:lang w:val="sv-SE"/>
        </w:rPr>
        <w:t>/</w:t>
      </w:r>
      <w:r w:rsidRPr="0072047D">
        <w:rPr>
          <w:rFonts w:ascii="Times New Roman" w:hAnsi="Times New Roman"/>
          <w:sz w:val="28"/>
          <w:szCs w:val="28"/>
          <w:lang w:val="sv-SE"/>
        </w:rPr>
        <w:t>2019 của Bộ Chính trị về một số chủ trương, chính sách chủ động tham</w:t>
      </w:r>
      <w:r>
        <w:rPr>
          <w:rFonts w:ascii="Times New Roman" w:hAnsi="Times New Roman"/>
          <w:sz w:val="28"/>
          <w:szCs w:val="28"/>
          <w:lang w:val="sv-SE"/>
        </w:rPr>
        <w:t xml:space="preserve"> </w:t>
      </w:r>
      <w:r w:rsidRPr="0072047D">
        <w:rPr>
          <w:rFonts w:ascii="Times New Roman" w:hAnsi="Times New Roman"/>
          <w:sz w:val="28"/>
          <w:szCs w:val="28"/>
          <w:lang w:val="sv-SE"/>
        </w:rPr>
        <w:t>gia cuộc Cách mạng công nghiệp lần thứ tư: “Tận dụng có hiệu quả các cơ hội do cuộc Cách mạng công nghiệp lần thứ tư đem lại để thúc đẩy quá trình đổi mới mô hình tăng trưởng, cơ cấu lại nền kinh tế gắn với thực hiện các đột phá chiến lược và hiện đại hoá đất nước; phát triển mạnh mẽ kinh tế số; phát triển nhanh và bền vững dựa trên khoa học - công nghệ, đổi mới sáng tạo và nhân lực chất lượng cao; nâng cao chất lượng cuộc sống, phúc lợi của người dân; bảo đảm vững chắc quốc phòng, an ninh, bảo vệ môi trường sinh thái” (khoản 2 Mục II).</w:t>
      </w:r>
    </w:p>
    <w:p w:rsidR="00927304" w:rsidRPr="0072047D" w:rsidRDefault="00927304" w:rsidP="00927304">
      <w:pPr>
        <w:spacing w:before="60" w:after="60" w:line="312" w:lineRule="auto"/>
        <w:ind w:firstLine="720"/>
        <w:jc w:val="both"/>
        <w:rPr>
          <w:rFonts w:ascii="Times New Roman" w:hAnsi="Times New Roman"/>
          <w:iCs/>
          <w:sz w:val="28"/>
          <w:szCs w:val="28"/>
          <w:shd w:val="clear" w:color="auto" w:fill="FFFFFF"/>
          <w:lang w:val="sv-SE"/>
        </w:rPr>
      </w:pPr>
      <w:r w:rsidRPr="0072047D">
        <w:rPr>
          <w:rFonts w:ascii="Times New Roman" w:hAnsi="Times New Roman"/>
          <w:iCs/>
          <w:sz w:val="28"/>
          <w:szCs w:val="28"/>
          <w:shd w:val="clear" w:color="auto" w:fill="FFFFFF"/>
          <w:lang w:val="vi-VN"/>
        </w:rPr>
        <w:t>c)</w:t>
      </w:r>
      <w:r w:rsidRPr="0072047D">
        <w:rPr>
          <w:rFonts w:ascii="Times New Roman" w:hAnsi="Times New Roman"/>
          <w:iCs/>
          <w:sz w:val="28"/>
          <w:szCs w:val="28"/>
          <w:shd w:val="clear" w:color="auto" w:fill="FFFFFF"/>
          <w:lang w:val="sv-SE"/>
        </w:rPr>
        <w:t xml:space="preserve"> Nghị quyết số 33-NQ/TW ngày 09</w:t>
      </w:r>
      <w:r>
        <w:rPr>
          <w:rFonts w:ascii="Times New Roman" w:hAnsi="Times New Roman"/>
          <w:iCs/>
          <w:sz w:val="28"/>
          <w:szCs w:val="28"/>
          <w:shd w:val="clear" w:color="auto" w:fill="FFFFFF"/>
          <w:lang w:val="sv-SE"/>
        </w:rPr>
        <w:t>/</w:t>
      </w:r>
      <w:r w:rsidRPr="0072047D">
        <w:rPr>
          <w:rFonts w:ascii="Times New Roman" w:hAnsi="Times New Roman"/>
          <w:iCs/>
          <w:sz w:val="28"/>
          <w:szCs w:val="28"/>
          <w:shd w:val="clear" w:color="auto" w:fill="FFFFFF"/>
          <w:lang w:val="sv-SE"/>
        </w:rPr>
        <w:t>6</w:t>
      </w:r>
      <w:r>
        <w:rPr>
          <w:rFonts w:ascii="Times New Roman" w:hAnsi="Times New Roman"/>
          <w:iCs/>
          <w:sz w:val="28"/>
          <w:szCs w:val="28"/>
          <w:shd w:val="clear" w:color="auto" w:fill="FFFFFF"/>
          <w:lang w:val="sv-SE"/>
        </w:rPr>
        <w:t>/</w:t>
      </w:r>
      <w:r w:rsidRPr="0072047D">
        <w:rPr>
          <w:rFonts w:ascii="Times New Roman" w:hAnsi="Times New Roman"/>
          <w:iCs/>
          <w:sz w:val="28"/>
          <w:szCs w:val="28"/>
          <w:shd w:val="clear" w:color="auto" w:fill="FFFFFF"/>
          <w:lang w:val="sv-SE"/>
        </w:rPr>
        <w:t>2014 của Ban Chấp hành Trung ương Đảng khóa XI về xây dựng và phát triển văn hóa, con người Việt Nam đáp ứng yêu cầu phát triển bền vững đất nước.</w:t>
      </w:r>
    </w:p>
    <w:p w:rsidR="00927304" w:rsidRPr="00F37627" w:rsidRDefault="00927304" w:rsidP="00927304">
      <w:pPr>
        <w:spacing w:before="60" w:after="60" w:line="312" w:lineRule="auto"/>
        <w:ind w:firstLine="720"/>
        <w:jc w:val="both"/>
        <w:rPr>
          <w:rFonts w:ascii="Times New Roman" w:hAnsi="Times New Roman"/>
          <w:iCs/>
          <w:sz w:val="28"/>
          <w:szCs w:val="28"/>
          <w:shd w:val="clear" w:color="auto" w:fill="FFFFFF"/>
          <w:lang w:val="sv-SE"/>
        </w:rPr>
      </w:pPr>
      <w:r w:rsidRPr="0072047D">
        <w:rPr>
          <w:rFonts w:ascii="Times New Roman" w:hAnsi="Times New Roman"/>
          <w:iCs/>
          <w:sz w:val="28"/>
          <w:szCs w:val="28"/>
          <w:shd w:val="clear" w:color="auto" w:fill="FFFFFF"/>
          <w:lang w:val="vi-VN"/>
        </w:rPr>
        <w:t>d)</w:t>
      </w:r>
      <w:r w:rsidRPr="0072047D">
        <w:rPr>
          <w:rFonts w:ascii="Times New Roman" w:hAnsi="Times New Roman"/>
          <w:iCs/>
          <w:sz w:val="28"/>
          <w:szCs w:val="28"/>
          <w:shd w:val="clear" w:color="auto" w:fill="FFFFFF"/>
          <w:lang w:val="sv-SE"/>
        </w:rPr>
        <w:t xml:space="preserve"> Kết luận số 76-KL/TW ngày 04</w:t>
      </w:r>
      <w:r>
        <w:rPr>
          <w:rFonts w:ascii="Times New Roman" w:hAnsi="Times New Roman"/>
          <w:iCs/>
          <w:sz w:val="28"/>
          <w:szCs w:val="28"/>
          <w:shd w:val="clear" w:color="auto" w:fill="FFFFFF"/>
          <w:lang w:val="sv-SE"/>
        </w:rPr>
        <w:t>/</w:t>
      </w:r>
      <w:r w:rsidRPr="0072047D">
        <w:rPr>
          <w:rFonts w:ascii="Times New Roman" w:hAnsi="Times New Roman"/>
          <w:iCs/>
          <w:sz w:val="28"/>
          <w:szCs w:val="28"/>
          <w:shd w:val="clear" w:color="auto" w:fill="FFFFFF"/>
          <w:lang w:val="sv-SE"/>
        </w:rPr>
        <w:t>6</w:t>
      </w:r>
      <w:r>
        <w:rPr>
          <w:rFonts w:ascii="Times New Roman" w:hAnsi="Times New Roman"/>
          <w:iCs/>
          <w:sz w:val="28"/>
          <w:szCs w:val="28"/>
          <w:shd w:val="clear" w:color="auto" w:fill="FFFFFF"/>
          <w:lang w:val="sv-SE"/>
        </w:rPr>
        <w:t>/</w:t>
      </w:r>
      <w:r w:rsidRPr="0072047D">
        <w:rPr>
          <w:rFonts w:ascii="Times New Roman" w:hAnsi="Times New Roman"/>
          <w:iCs/>
          <w:sz w:val="28"/>
          <w:szCs w:val="28"/>
          <w:shd w:val="clear" w:color="auto" w:fill="FFFFFF"/>
          <w:lang w:val="sv-SE"/>
        </w:rPr>
        <w:t>2020 của Bộ Chính trị về việc tiếp tục thực hiện Nghị quyết số 33-NQ/TW của Ban Chấp hành Trung ương Đảng khoá XI về xây dựng và phát triển văn hoá, con người Việt Nam đáp ứng yêu cầu phát triển bền vững đất nước.</w:t>
      </w:r>
    </w:p>
    <w:p w:rsidR="00927304" w:rsidRPr="0072047D" w:rsidRDefault="00927304" w:rsidP="00927304">
      <w:pPr>
        <w:spacing w:before="60" w:after="60" w:line="312" w:lineRule="auto"/>
        <w:ind w:firstLine="720"/>
        <w:jc w:val="both"/>
        <w:rPr>
          <w:rFonts w:ascii="Times New Roman" w:hAnsi="Times New Roman"/>
          <w:b/>
          <w:spacing w:val="2"/>
          <w:sz w:val="28"/>
          <w:szCs w:val="28"/>
        </w:rPr>
      </w:pPr>
      <w:r w:rsidRPr="0072047D">
        <w:rPr>
          <w:rFonts w:ascii="Times New Roman" w:hAnsi="Times New Roman"/>
          <w:b/>
          <w:spacing w:val="2"/>
          <w:sz w:val="28"/>
          <w:szCs w:val="28"/>
        </w:rPr>
        <w:t>2. Cơ sở pháp lý</w:t>
      </w:r>
    </w:p>
    <w:p w:rsidR="00927304" w:rsidRPr="0072047D" w:rsidRDefault="00927304" w:rsidP="00927304">
      <w:pPr>
        <w:spacing w:before="60" w:after="60" w:line="312" w:lineRule="auto"/>
        <w:ind w:firstLine="720"/>
        <w:jc w:val="both"/>
        <w:rPr>
          <w:rFonts w:ascii="Times New Roman" w:hAnsi="Times New Roman"/>
          <w:iCs/>
          <w:sz w:val="28"/>
          <w:szCs w:val="28"/>
          <w:shd w:val="clear" w:color="auto" w:fill="FFFFFF"/>
        </w:rPr>
      </w:pPr>
      <w:r w:rsidRPr="0072047D">
        <w:rPr>
          <w:rFonts w:ascii="Times New Roman" w:hAnsi="Times New Roman"/>
          <w:iCs/>
          <w:sz w:val="28"/>
          <w:szCs w:val="28"/>
          <w:shd w:val="clear" w:color="auto" w:fill="FFFFFF"/>
          <w:lang w:val="vi-VN"/>
        </w:rPr>
        <w:t>a)</w:t>
      </w:r>
      <w:r w:rsidRPr="0072047D">
        <w:rPr>
          <w:rFonts w:ascii="Times New Roman" w:hAnsi="Times New Roman"/>
          <w:iCs/>
          <w:sz w:val="28"/>
          <w:szCs w:val="28"/>
          <w:shd w:val="clear" w:color="auto" w:fill="FFFFFF"/>
        </w:rPr>
        <w:t xml:space="preserve"> </w:t>
      </w:r>
      <w:r w:rsidRPr="0072047D">
        <w:rPr>
          <w:rFonts w:ascii="Times New Roman" w:hAnsi="Times New Roman"/>
          <w:iCs/>
          <w:sz w:val="28"/>
          <w:szCs w:val="28"/>
          <w:shd w:val="clear" w:color="auto" w:fill="FFFFFF"/>
          <w:lang w:val="vi-VN"/>
        </w:rPr>
        <w:t>Nghị quyết s</w:t>
      </w:r>
      <w:r w:rsidRPr="0072047D">
        <w:rPr>
          <w:rFonts w:ascii="Times New Roman" w:hAnsi="Times New Roman"/>
          <w:iCs/>
          <w:sz w:val="28"/>
          <w:szCs w:val="28"/>
          <w:shd w:val="clear" w:color="auto" w:fill="FFFFFF"/>
        </w:rPr>
        <w:t>ố</w:t>
      </w:r>
      <w:r w:rsidRPr="0072047D">
        <w:rPr>
          <w:rFonts w:ascii="Times New Roman" w:hAnsi="Times New Roman"/>
          <w:iCs/>
          <w:sz w:val="28"/>
          <w:szCs w:val="28"/>
          <w:shd w:val="clear" w:color="auto" w:fill="FFFFFF"/>
          <w:lang w:val="vi-VN"/>
        </w:rPr>
        <w:t> 50/2022/QH</w:t>
      </w:r>
      <w:r w:rsidRPr="0072047D">
        <w:rPr>
          <w:rFonts w:ascii="Times New Roman" w:hAnsi="Times New Roman"/>
          <w:iCs/>
          <w:sz w:val="28"/>
          <w:szCs w:val="28"/>
          <w:shd w:val="clear" w:color="auto" w:fill="FFFFFF"/>
        </w:rPr>
        <w:t>1</w:t>
      </w:r>
      <w:r w:rsidRPr="0072047D">
        <w:rPr>
          <w:rFonts w:ascii="Times New Roman" w:hAnsi="Times New Roman"/>
          <w:iCs/>
          <w:sz w:val="28"/>
          <w:szCs w:val="28"/>
          <w:shd w:val="clear" w:color="auto" w:fill="FFFFFF"/>
          <w:lang w:val="vi-VN"/>
        </w:rPr>
        <w:t>5 ngày 13</w:t>
      </w:r>
      <w:r>
        <w:rPr>
          <w:rFonts w:ascii="Times New Roman" w:hAnsi="Times New Roman"/>
          <w:iCs/>
          <w:sz w:val="28"/>
          <w:szCs w:val="28"/>
          <w:shd w:val="clear" w:color="auto" w:fill="FFFFFF"/>
        </w:rPr>
        <w:t>/</w:t>
      </w:r>
      <w:r w:rsidRPr="0072047D">
        <w:rPr>
          <w:rFonts w:ascii="Times New Roman" w:hAnsi="Times New Roman"/>
          <w:iCs/>
          <w:sz w:val="28"/>
          <w:szCs w:val="28"/>
          <w:shd w:val="clear" w:color="auto" w:fill="FFFFFF"/>
          <w:lang w:val="vi-VN"/>
        </w:rPr>
        <w:t>6</w:t>
      </w:r>
      <w:r>
        <w:rPr>
          <w:rFonts w:ascii="Times New Roman" w:hAnsi="Times New Roman"/>
          <w:iCs/>
          <w:sz w:val="28"/>
          <w:szCs w:val="28"/>
          <w:shd w:val="clear" w:color="auto" w:fill="FFFFFF"/>
        </w:rPr>
        <w:t>/</w:t>
      </w:r>
      <w:r w:rsidRPr="0072047D">
        <w:rPr>
          <w:rFonts w:ascii="Times New Roman" w:hAnsi="Times New Roman"/>
          <w:iCs/>
          <w:sz w:val="28"/>
          <w:szCs w:val="28"/>
          <w:shd w:val="clear" w:color="auto" w:fill="FFFFFF"/>
          <w:lang w:val="vi-VN"/>
        </w:rPr>
        <w:t>2022 của Quốc hội về Chương trình xây dựng luật, pháp lệnh năm 2023, điều chỉnh Chương trình xây dựng luật, pháp lệnh năm 2022</w:t>
      </w:r>
      <w:r w:rsidRPr="0072047D">
        <w:rPr>
          <w:rFonts w:ascii="Times New Roman" w:hAnsi="Times New Roman"/>
          <w:iCs/>
          <w:sz w:val="28"/>
          <w:szCs w:val="28"/>
          <w:shd w:val="clear" w:color="auto" w:fill="FFFFFF"/>
        </w:rPr>
        <w:t>.</w:t>
      </w:r>
    </w:p>
    <w:p w:rsidR="00927304" w:rsidRPr="0072047D" w:rsidRDefault="00927304" w:rsidP="00927304">
      <w:pPr>
        <w:spacing w:before="60" w:after="60" w:line="312" w:lineRule="auto"/>
        <w:ind w:firstLine="720"/>
        <w:jc w:val="both"/>
        <w:rPr>
          <w:rFonts w:ascii="Times New Roman" w:hAnsi="Times New Roman"/>
          <w:b/>
          <w:sz w:val="28"/>
          <w:szCs w:val="28"/>
          <w:lang w:val="sv-SE"/>
        </w:rPr>
      </w:pPr>
      <w:r w:rsidRPr="0072047D">
        <w:rPr>
          <w:rFonts w:ascii="Times New Roman" w:hAnsi="Times New Roman"/>
          <w:sz w:val="28"/>
          <w:szCs w:val="28"/>
          <w:lang w:val="vi-VN"/>
        </w:rPr>
        <w:t>b)</w:t>
      </w:r>
      <w:r w:rsidRPr="0072047D">
        <w:rPr>
          <w:rFonts w:ascii="Times New Roman" w:hAnsi="Times New Roman"/>
          <w:sz w:val="28"/>
          <w:szCs w:val="28"/>
          <w:lang w:val="sv-SE"/>
        </w:rPr>
        <w:t xml:space="preserve"> N</w:t>
      </w:r>
      <w:r w:rsidRPr="0072047D">
        <w:rPr>
          <w:rFonts w:ascii="Times New Roman" w:hAnsi="Times New Roman"/>
          <w:sz w:val="28"/>
          <w:szCs w:val="28"/>
          <w:lang w:val="vi-VN"/>
        </w:rPr>
        <w:t>ghị quyết số 36a/NQ-CP ngày 14</w:t>
      </w:r>
      <w:r>
        <w:rPr>
          <w:rFonts w:ascii="Times New Roman" w:hAnsi="Times New Roman"/>
          <w:sz w:val="28"/>
          <w:szCs w:val="28"/>
        </w:rPr>
        <w:t>/</w:t>
      </w:r>
      <w:r w:rsidRPr="0072047D">
        <w:rPr>
          <w:rFonts w:ascii="Times New Roman" w:hAnsi="Times New Roman"/>
          <w:sz w:val="28"/>
          <w:szCs w:val="28"/>
          <w:lang w:val="vi-VN"/>
        </w:rPr>
        <w:t>10</w:t>
      </w:r>
      <w:r>
        <w:rPr>
          <w:rFonts w:ascii="Times New Roman" w:hAnsi="Times New Roman"/>
          <w:sz w:val="28"/>
          <w:szCs w:val="28"/>
        </w:rPr>
        <w:t>/</w:t>
      </w:r>
      <w:r w:rsidRPr="0072047D">
        <w:rPr>
          <w:rFonts w:ascii="Times New Roman" w:hAnsi="Times New Roman"/>
          <w:sz w:val="28"/>
          <w:szCs w:val="28"/>
          <w:lang w:val="vi-VN"/>
        </w:rPr>
        <w:t xml:space="preserve">2015 </w:t>
      </w:r>
      <w:r w:rsidRPr="0072047D">
        <w:rPr>
          <w:rFonts w:ascii="Times New Roman" w:hAnsi="Times New Roman"/>
          <w:sz w:val="28"/>
          <w:szCs w:val="28"/>
          <w:lang w:val="de-DE"/>
        </w:rPr>
        <w:t xml:space="preserve">của Chính phủ </w:t>
      </w:r>
      <w:r w:rsidRPr="0072047D">
        <w:rPr>
          <w:rFonts w:ascii="Times New Roman" w:hAnsi="Times New Roman"/>
          <w:sz w:val="28"/>
          <w:szCs w:val="28"/>
          <w:lang w:val="vi-VN"/>
        </w:rPr>
        <w:t>về Chính phủ điện tử</w:t>
      </w:r>
      <w:r w:rsidRPr="0072047D">
        <w:rPr>
          <w:rFonts w:ascii="Times New Roman" w:hAnsi="Times New Roman"/>
          <w:sz w:val="28"/>
          <w:szCs w:val="28"/>
          <w:lang w:val="de-DE"/>
        </w:rPr>
        <w:t>.</w:t>
      </w:r>
    </w:p>
    <w:p w:rsidR="00927304" w:rsidRPr="0072047D" w:rsidRDefault="00927304" w:rsidP="00927304">
      <w:pPr>
        <w:spacing w:before="60" w:after="60" w:line="312" w:lineRule="auto"/>
        <w:ind w:firstLine="720"/>
        <w:jc w:val="both"/>
        <w:rPr>
          <w:rFonts w:ascii="Times New Roman" w:hAnsi="Times New Roman"/>
          <w:iCs/>
          <w:sz w:val="28"/>
          <w:szCs w:val="28"/>
          <w:shd w:val="clear" w:color="auto" w:fill="FFFFFF"/>
          <w:lang w:val="sv-SE"/>
        </w:rPr>
      </w:pPr>
      <w:r w:rsidRPr="0072047D">
        <w:rPr>
          <w:rFonts w:ascii="Times New Roman" w:hAnsi="Times New Roman"/>
          <w:sz w:val="28"/>
          <w:szCs w:val="28"/>
          <w:lang w:val="vi-VN"/>
        </w:rPr>
        <w:lastRenderedPageBreak/>
        <w:t>c)</w:t>
      </w:r>
      <w:r w:rsidRPr="0072047D">
        <w:rPr>
          <w:rFonts w:ascii="Times New Roman" w:hAnsi="Times New Roman"/>
          <w:sz w:val="28"/>
          <w:szCs w:val="28"/>
          <w:lang w:val="sv-SE"/>
        </w:rPr>
        <w:t xml:space="preserve"> Nghị quyết số 17/NQ-CP </w:t>
      </w:r>
      <w:r w:rsidRPr="0072047D">
        <w:rPr>
          <w:rFonts w:ascii="Times New Roman" w:hAnsi="Times New Roman"/>
          <w:iCs/>
          <w:sz w:val="28"/>
          <w:szCs w:val="28"/>
          <w:shd w:val="clear" w:color="auto" w:fill="FFFFFF"/>
          <w:lang w:val="vi-VN"/>
        </w:rPr>
        <w:t>ngày 07</w:t>
      </w:r>
      <w:r>
        <w:rPr>
          <w:rFonts w:ascii="Times New Roman" w:hAnsi="Times New Roman"/>
          <w:iCs/>
          <w:sz w:val="28"/>
          <w:szCs w:val="28"/>
          <w:shd w:val="clear" w:color="auto" w:fill="FFFFFF"/>
        </w:rPr>
        <w:t>/</w:t>
      </w:r>
      <w:r w:rsidRPr="0072047D">
        <w:rPr>
          <w:rFonts w:ascii="Times New Roman" w:hAnsi="Times New Roman"/>
          <w:iCs/>
          <w:sz w:val="28"/>
          <w:szCs w:val="28"/>
          <w:shd w:val="clear" w:color="auto" w:fill="FFFFFF"/>
          <w:lang w:val="vi-VN"/>
        </w:rPr>
        <w:t>3</w:t>
      </w:r>
      <w:r>
        <w:rPr>
          <w:rFonts w:ascii="Times New Roman" w:hAnsi="Times New Roman"/>
          <w:iCs/>
          <w:sz w:val="28"/>
          <w:szCs w:val="28"/>
          <w:shd w:val="clear" w:color="auto" w:fill="FFFFFF"/>
        </w:rPr>
        <w:t>/</w:t>
      </w:r>
      <w:r w:rsidRPr="0072047D">
        <w:rPr>
          <w:rFonts w:ascii="Times New Roman" w:hAnsi="Times New Roman"/>
          <w:iCs/>
          <w:sz w:val="28"/>
          <w:szCs w:val="28"/>
          <w:shd w:val="clear" w:color="auto" w:fill="FFFFFF"/>
          <w:lang w:val="vi-VN"/>
        </w:rPr>
        <w:t>2019</w:t>
      </w:r>
      <w:r w:rsidRPr="0072047D">
        <w:rPr>
          <w:rFonts w:ascii="Times New Roman" w:hAnsi="Times New Roman"/>
          <w:iCs/>
          <w:sz w:val="28"/>
          <w:szCs w:val="28"/>
          <w:shd w:val="clear" w:color="auto" w:fill="FFFFFF"/>
          <w:lang w:val="sv-SE"/>
        </w:rPr>
        <w:t xml:space="preserve"> của</w:t>
      </w:r>
      <w:r w:rsidRPr="0072047D">
        <w:rPr>
          <w:rFonts w:ascii="Times New Roman" w:hAnsi="Times New Roman"/>
          <w:iCs/>
          <w:sz w:val="28"/>
          <w:szCs w:val="28"/>
          <w:shd w:val="clear" w:color="auto" w:fill="FFFFFF"/>
          <w:lang w:val="vi-VN"/>
        </w:rPr>
        <w:t xml:space="preserve"> Chính phủ về một số nhiệm vụ, giải pháp trọng tâm phát triển Chính phủ điện tử giai đoạn 2019-2020, định hướng đến 2025</w:t>
      </w:r>
      <w:r w:rsidRPr="0072047D">
        <w:rPr>
          <w:rFonts w:ascii="Times New Roman" w:hAnsi="Times New Roman"/>
          <w:iCs/>
          <w:sz w:val="28"/>
          <w:szCs w:val="28"/>
          <w:shd w:val="clear" w:color="auto" w:fill="FFFFFF"/>
          <w:lang w:val="sv-SE"/>
        </w:rPr>
        <w:t>.</w:t>
      </w:r>
    </w:p>
    <w:p w:rsidR="00927304" w:rsidRPr="0072047D" w:rsidRDefault="00927304" w:rsidP="00927304">
      <w:pPr>
        <w:spacing w:before="60" w:after="60" w:line="312" w:lineRule="auto"/>
        <w:ind w:firstLine="720"/>
        <w:jc w:val="both"/>
        <w:rPr>
          <w:rFonts w:ascii="Times New Roman" w:hAnsi="Times New Roman"/>
          <w:iCs/>
          <w:sz w:val="28"/>
          <w:szCs w:val="28"/>
          <w:shd w:val="clear" w:color="auto" w:fill="FFFFFF"/>
          <w:lang w:val="sv-SE"/>
        </w:rPr>
      </w:pPr>
      <w:r w:rsidRPr="0072047D">
        <w:rPr>
          <w:rFonts w:ascii="Times New Roman" w:hAnsi="Times New Roman"/>
          <w:iCs/>
          <w:sz w:val="28"/>
          <w:szCs w:val="28"/>
          <w:shd w:val="clear" w:color="auto" w:fill="FFFFFF"/>
          <w:lang w:val="vi-VN"/>
        </w:rPr>
        <w:t>d)</w:t>
      </w:r>
      <w:r w:rsidRPr="0072047D">
        <w:rPr>
          <w:rFonts w:ascii="Times New Roman" w:hAnsi="Times New Roman"/>
          <w:iCs/>
          <w:sz w:val="28"/>
          <w:szCs w:val="28"/>
          <w:shd w:val="clear" w:color="auto" w:fill="FFFFFF"/>
          <w:lang w:val="sv-SE"/>
        </w:rPr>
        <w:t xml:space="preserve"> Nghị quyết số 04/NQ-CP ngày 10</w:t>
      </w:r>
      <w:r>
        <w:rPr>
          <w:rFonts w:ascii="Times New Roman" w:hAnsi="Times New Roman"/>
          <w:iCs/>
          <w:sz w:val="28"/>
          <w:szCs w:val="28"/>
          <w:shd w:val="clear" w:color="auto" w:fill="FFFFFF"/>
          <w:lang w:val="sv-SE"/>
        </w:rPr>
        <w:t>/</w:t>
      </w:r>
      <w:r w:rsidRPr="0072047D">
        <w:rPr>
          <w:rFonts w:ascii="Times New Roman" w:hAnsi="Times New Roman"/>
          <w:iCs/>
          <w:sz w:val="28"/>
          <w:szCs w:val="28"/>
          <w:shd w:val="clear" w:color="auto" w:fill="FFFFFF"/>
          <w:lang w:val="sv-SE"/>
        </w:rPr>
        <w:t>01</w:t>
      </w:r>
      <w:r>
        <w:rPr>
          <w:rFonts w:ascii="Times New Roman" w:hAnsi="Times New Roman"/>
          <w:iCs/>
          <w:sz w:val="28"/>
          <w:szCs w:val="28"/>
          <w:shd w:val="clear" w:color="auto" w:fill="FFFFFF"/>
          <w:lang w:val="sv-SE"/>
        </w:rPr>
        <w:t>/</w:t>
      </w:r>
      <w:r w:rsidRPr="0072047D">
        <w:rPr>
          <w:rFonts w:ascii="Times New Roman" w:hAnsi="Times New Roman"/>
          <w:iCs/>
          <w:sz w:val="28"/>
          <w:szCs w:val="28"/>
          <w:shd w:val="clear" w:color="auto" w:fill="FFFFFF"/>
          <w:lang w:val="sv-SE"/>
        </w:rPr>
        <w:t>2022 của Chính phủ về đẩy mạnh phân cấp, phân quyền trong quản lý nhà nước.</w:t>
      </w:r>
    </w:p>
    <w:p w:rsidR="00927304" w:rsidRPr="0072047D" w:rsidRDefault="00927304" w:rsidP="00927304">
      <w:pPr>
        <w:spacing w:before="60" w:after="60" w:line="312" w:lineRule="auto"/>
        <w:ind w:firstLine="720"/>
        <w:jc w:val="both"/>
        <w:rPr>
          <w:rFonts w:ascii="Times New Roman" w:hAnsi="Times New Roman"/>
          <w:sz w:val="28"/>
          <w:szCs w:val="28"/>
          <w:lang w:val="sv-SE"/>
        </w:rPr>
      </w:pPr>
      <w:r w:rsidRPr="0072047D">
        <w:rPr>
          <w:rFonts w:ascii="Times New Roman" w:hAnsi="Times New Roman"/>
          <w:iCs/>
          <w:sz w:val="28"/>
          <w:szCs w:val="28"/>
          <w:shd w:val="clear" w:color="auto" w:fill="FFFFFF"/>
          <w:lang w:val="vi-VN"/>
        </w:rPr>
        <w:t>đ)</w:t>
      </w:r>
      <w:r w:rsidRPr="0072047D">
        <w:rPr>
          <w:rFonts w:ascii="Times New Roman" w:hAnsi="Times New Roman"/>
          <w:iCs/>
          <w:sz w:val="28"/>
          <w:szCs w:val="28"/>
          <w:shd w:val="clear" w:color="auto" w:fill="FFFFFF"/>
          <w:lang w:val="sv-SE"/>
        </w:rPr>
        <w:t xml:space="preserve"> </w:t>
      </w:r>
      <w:r w:rsidRPr="0072047D">
        <w:rPr>
          <w:rFonts w:ascii="Times New Roman" w:hAnsi="Times New Roman"/>
          <w:iCs/>
          <w:sz w:val="28"/>
          <w:szCs w:val="28"/>
          <w:shd w:val="clear" w:color="auto" w:fill="FFFFFF"/>
          <w:lang w:val="vi-VN"/>
        </w:rPr>
        <w:t>Quyết định số 942/QĐ-TTg</w:t>
      </w:r>
      <w:r w:rsidRPr="0072047D">
        <w:rPr>
          <w:rFonts w:ascii="Times New Roman" w:hAnsi="Times New Roman"/>
          <w:iCs/>
          <w:sz w:val="28"/>
          <w:szCs w:val="28"/>
          <w:shd w:val="clear" w:color="auto" w:fill="FFFFFF"/>
          <w:lang w:val="sv-SE"/>
        </w:rPr>
        <w:t xml:space="preserve"> ngày 15</w:t>
      </w:r>
      <w:r>
        <w:rPr>
          <w:rFonts w:ascii="Times New Roman" w:hAnsi="Times New Roman"/>
          <w:iCs/>
          <w:sz w:val="28"/>
          <w:szCs w:val="28"/>
          <w:shd w:val="clear" w:color="auto" w:fill="FFFFFF"/>
          <w:lang w:val="sv-SE"/>
        </w:rPr>
        <w:t>/</w:t>
      </w:r>
      <w:r w:rsidRPr="0072047D">
        <w:rPr>
          <w:rFonts w:ascii="Times New Roman" w:hAnsi="Times New Roman"/>
          <w:iCs/>
          <w:sz w:val="28"/>
          <w:szCs w:val="28"/>
          <w:shd w:val="clear" w:color="auto" w:fill="FFFFFF"/>
          <w:lang w:val="sv-SE"/>
        </w:rPr>
        <w:t>6</w:t>
      </w:r>
      <w:r>
        <w:rPr>
          <w:rFonts w:ascii="Times New Roman" w:hAnsi="Times New Roman"/>
          <w:iCs/>
          <w:sz w:val="28"/>
          <w:szCs w:val="28"/>
          <w:shd w:val="clear" w:color="auto" w:fill="FFFFFF"/>
          <w:lang w:val="sv-SE"/>
        </w:rPr>
        <w:t>/</w:t>
      </w:r>
      <w:r w:rsidRPr="0072047D">
        <w:rPr>
          <w:rFonts w:ascii="Times New Roman" w:hAnsi="Times New Roman"/>
          <w:iCs/>
          <w:sz w:val="28"/>
          <w:szCs w:val="28"/>
          <w:shd w:val="clear" w:color="auto" w:fill="FFFFFF"/>
          <w:lang w:val="sv-SE"/>
        </w:rPr>
        <w:t>2021 của Thủ tướng Chính phủ</w:t>
      </w:r>
      <w:r w:rsidRPr="0072047D">
        <w:rPr>
          <w:rFonts w:ascii="Times New Roman" w:hAnsi="Times New Roman"/>
          <w:iCs/>
          <w:sz w:val="28"/>
          <w:szCs w:val="28"/>
          <w:shd w:val="clear" w:color="auto" w:fill="FFFFFF"/>
          <w:lang w:val="vi-VN"/>
        </w:rPr>
        <w:t xml:space="preserve"> phê duyệt </w:t>
      </w:r>
      <w:r w:rsidRPr="0072047D">
        <w:rPr>
          <w:rFonts w:ascii="Times New Roman" w:hAnsi="Times New Roman"/>
          <w:iCs/>
          <w:sz w:val="28"/>
          <w:szCs w:val="28"/>
          <w:shd w:val="clear" w:color="auto" w:fill="FFFFFF"/>
          <w:lang w:val="sv-SE"/>
        </w:rPr>
        <w:t>C</w:t>
      </w:r>
      <w:r w:rsidRPr="0072047D">
        <w:rPr>
          <w:rFonts w:ascii="Times New Roman" w:hAnsi="Times New Roman"/>
          <w:iCs/>
          <w:sz w:val="28"/>
          <w:szCs w:val="28"/>
          <w:shd w:val="clear" w:color="auto" w:fill="FFFFFF"/>
          <w:lang w:val="vi-VN"/>
        </w:rPr>
        <w:t>hiến</w:t>
      </w:r>
      <w:r w:rsidRPr="0072047D">
        <w:rPr>
          <w:rFonts w:ascii="Times New Roman" w:hAnsi="Times New Roman"/>
          <w:sz w:val="28"/>
          <w:szCs w:val="28"/>
          <w:lang w:val="sv-SE"/>
        </w:rPr>
        <w:t xml:space="preserve"> lược phát triển Chính phủ điện tử hướng tới Chính phủ số giai đoạn 2021-2025, định hướng đến năm 2030, trong đó tại điểm b khoản 1 mục IV đã xác định một trong các nhiệm vụ trọng tâm quốc gia là: “Nghiên cứu, đề xuất sửa đổi Luật Lưu trữ để có quy định về lưu trữ điện tử, tạo điều kiện pháp lý cho việc thực hiện chuyển đổi số hoàn toàn trong hoạt động và quy trình làm việc của các cơ quan, tổ chức nhà nước”.</w:t>
      </w:r>
    </w:p>
    <w:p w:rsidR="00927304" w:rsidRPr="0072047D" w:rsidRDefault="00927304" w:rsidP="00927304">
      <w:pPr>
        <w:spacing w:before="60" w:after="60" w:line="312" w:lineRule="auto"/>
        <w:ind w:firstLine="720"/>
        <w:jc w:val="both"/>
        <w:rPr>
          <w:rFonts w:ascii="Times New Roman" w:hAnsi="Times New Roman"/>
          <w:b/>
          <w:spacing w:val="2"/>
          <w:sz w:val="28"/>
          <w:szCs w:val="28"/>
        </w:rPr>
      </w:pPr>
      <w:r w:rsidRPr="0072047D">
        <w:rPr>
          <w:rFonts w:ascii="Times New Roman" w:hAnsi="Times New Roman"/>
          <w:b/>
          <w:spacing w:val="2"/>
          <w:sz w:val="28"/>
          <w:szCs w:val="28"/>
        </w:rPr>
        <w:t>3. Cơ sở thực tiễn</w:t>
      </w:r>
    </w:p>
    <w:p w:rsidR="00927304" w:rsidRPr="0072047D" w:rsidRDefault="00927304" w:rsidP="00927304">
      <w:pPr>
        <w:spacing w:before="60" w:after="60" w:line="312" w:lineRule="auto"/>
        <w:ind w:firstLine="720"/>
        <w:jc w:val="both"/>
        <w:rPr>
          <w:rFonts w:ascii="Times New Roman" w:hAnsi="Times New Roman"/>
          <w:bCs/>
          <w:sz w:val="28"/>
          <w:szCs w:val="28"/>
        </w:rPr>
      </w:pPr>
      <w:r w:rsidRPr="0072047D">
        <w:rPr>
          <w:rFonts w:ascii="Times New Roman" w:hAnsi="Times New Roman"/>
          <w:bCs/>
          <w:sz w:val="28"/>
          <w:szCs w:val="28"/>
        </w:rPr>
        <w:t xml:space="preserve">Luật Lưu trữ </w:t>
      </w:r>
      <w:r>
        <w:rPr>
          <w:rFonts w:ascii="Times New Roman" w:hAnsi="Times New Roman"/>
          <w:bCs/>
          <w:sz w:val="28"/>
          <w:szCs w:val="28"/>
        </w:rPr>
        <w:t xml:space="preserve">số 01/2011/QH13 (sau đây là Luật Lưu trữ </w:t>
      </w:r>
      <w:r w:rsidRPr="0072047D">
        <w:rPr>
          <w:rFonts w:ascii="Times New Roman" w:hAnsi="Times New Roman"/>
          <w:bCs/>
          <w:sz w:val="28"/>
          <w:szCs w:val="28"/>
        </w:rPr>
        <w:t>năm 2011</w:t>
      </w:r>
      <w:r>
        <w:rPr>
          <w:rFonts w:ascii="Times New Roman" w:hAnsi="Times New Roman"/>
          <w:bCs/>
          <w:sz w:val="28"/>
          <w:szCs w:val="28"/>
        </w:rPr>
        <w:t>)</w:t>
      </w:r>
      <w:r w:rsidRPr="0072047D">
        <w:rPr>
          <w:rFonts w:ascii="Times New Roman" w:hAnsi="Times New Roman"/>
          <w:bCs/>
          <w:sz w:val="28"/>
          <w:szCs w:val="28"/>
        </w:rPr>
        <w:t xml:space="preserve"> và các văn bản hướng dẫn thi hành đã tạo hành lang pháp lý thực hiện chức năng, nhiệm vụ quản lý nhà nước về lưu trữ của Chính phủ, các bộ, ngành và địa phương; hệ thống tổ chức lưu trữ lịch sử các cấp, lưu trữ cơ quan và người làm lưu trữ từng bước được kiện toàn, cơ bản đáp ứng yêu cầu nhiệm vụ; cơ sở vật chất và kinh phí dành cho công tác lưu trữ được quan tâm đầu tư; tài liệu lưu trữ bảo quản tại các Trung tâm Lưu trữ quốc gia, Trung tâm Lưu trữ lịch sử ở địa phương và Lưu trữ cơ quan cơ bản được chỉnh lý, xác định giá trị, bảo vệ, bảo quản an toàn, sử dụng có hiệu quả phục vụ phát triển kinh tế - xã hội và hoạt động của các cơ quan, tổ chức, cá nhân.</w:t>
      </w:r>
    </w:p>
    <w:p w:rsidR="00927304" w:rsidRPr="0072047D" w:rsidRDefault="00927304" w:rsidP="00927304">
      <w:pPr>
        <w:spacing w:before="60" w:after="60" w:line="312" w:lineRule="auto"/>
        <w:ind w:firstLine="720"/>
        <w:jc w:val="both"/>
        <w:rPr>
          <w:rFonts w:ascii="Times New Roman" w:hAnsi="Times New Roman"/>
          <w:bCs/>
          <w:sz w:val="28"/>
          <w:szCs w:val="28"/>
        </w:rPr>
      </w:pPr>
      <w:r w:rsidRPr="0072047D">
        <w:rPr>
          <w:rFonts w:ascii="Times New Roman" w:hAnsi="Times New Roman"/>
          <w:bCs/>
          <w:sz w:val="28"/>
          <w:szCs w:val="28"/>
        </w:rPr>
        <w:t>Tuy nhiên, sau hơn 10 năm thực hiện, bên cạnh những kết quả đạt được, Luật Lưu trữ năm 2011 đã bộc lộ những bất cập, hạn chế, một số quy định không còn phù hợp với tình hình thực tiễn, nhất là với các chủ trương, chính sách của Đảng và Nhà nước về đẩy mạnh ứng dụng công nghệ thông tin (trong đó có lĩnh vực lưu trữ) để tăng cường hiệu quả, hiệu lực quản lý nhà nước, cụ thể là:</w:t>
      </w:r>
    </w:p>
    <w:p w:rsidR="00927304" w:rsidRPr="0072047D" w:rsidRDefault="00927304" w:rsidP="00927304">
      <w:pPr>
        <w:widowControl w:val="0"/>
        <w:spacing w:before="60" w:after="60" w:line="312" w:lineRule="auto"/>
        <w:ind w:firstLine="720"/>
        <w:jc w:val="both"/>
        <w:rPr>
          <w:rFonts w:ascii="Times New Roman" w:hAnsi="Times New Roman"/>
          <w:iCs/>
          <w:sz w:val="28"/>
          <w:szCs w:val="28"/>
          <w:shd w:val="clear" w:color="auto" w:fill="FFFFFF"/>
        </w:rPr>
      </w:pPr>
      <w:r w:rsidRPr="0072047D">
        <w:rPr>
          <w:rFonts w:ascii="Times New Roman" w:hAnsi="Times New Roman"/>
          <w:i/>
          <w:sz w:val="28"/>
          <w:szCs w:val="28"/>
        </w:rPr>
        <w:t>Thứ nhất,</w:t>
      </w:r>
      <w:r w:rsidRPr="0072047D">
        <w:rPr>
          <w:rFonts w:ascii="Times New Roman" w:hAnsi="Times New Roman"/>
          <w:sz w:val="28"/>
          <w:szCs w:val="28"/>
        </w:rPr>
        <w:t xml:space="preserve"> sau khi có Luật Lưu trữ năm 2011, Đảng đã có nhiều chủ trương, chính sách mới về đẩy mạnh </w:t>
      </w:r>
      <w:r w:rsidRPr="0072047D">
        <w:rPr>
          <w:rFonts w:ascii="Times New Roman" w:hAnsi="Times New Roman"/>
          <w:iCs/>
          <w:sz w:val="28"/>
          <w:szCs w:val="28"/>
          <w:shd w:val="clear" w:color="auto" w:fill="FFFFFF"/>
          <w:lang w:val="vi-VN"/>
        </w:rPr>
        <w:t>ứng dụng, phát triển công nghệ thông tin đáp ứng yêu cầu phát triển bền vững</w:t>
      </w:r>
      <w:r w:rsidRPr="0072047D">
        <w:rPr>
          <w:rFonts w:ascii="Times New Roman" w:hAnsi="Times New Roman"/>
          <w:iCs/>
          <w:sz w:val="28"/>
          <w:szCs w:val="28"/>
          <w:shd w:val="clear" w:color="auto" w:fill="FFFFFF"/>
        </w:rPr>
        <w:t>, toàn diện</w:t>
      </w:r>
      <w:r w:rsidRPr="0072047D">
        <w:rPr>
          <w:rFonts w:ascii="Times New Roman" w:hAnsi="Times New Roman"/>
          <w:iCs/>
          <w:sz w:val="28"/>
          <w:szCs w:val="28"/>
          <w:shd w:val="clear" w:color="auto" w:fill="FFFFFF"/>
          <w:lang w:val="vi-VN"/>
        </w:rPr>
        <w:t xml:space="preserve"> và hội nhập quốc tế</w:t>
      </w:r>
      <w:r w:rsidRPr="0072047D">
        <w:rPr>
          <w:rFonts w:ascii="Times New Roman" w:hAnsi="Times New Roman"/>
          <w:iCs/>
          <w:sz w:val="28"/>
          <w:szCs w:val="28"/>
          <w:shd w:val="clear" w:color="auto" w:fill="FFFFFF"/>
        </w:rPr>
        <w:t xml:space="preserve">; đồng thời, </w:t>
      </w:r>
      <w:r w:rsidRPr="0072047D">
        <w:rPr>
          <w:rFonts w:ascii="Times New Roman" w:hAnsi="Times New Roman"/>
          <w:sz w:val="28"/>
          <w:szCs w:val="28"/>
          <w:lang w:val="sv-SE"/>
        </w:rPr>
        <w:t xml:space="preserve">Chính phủ, Thủ tướng Chính phủ đã ban hành nhiều chương trình, đề án, chiến lược thực hiện chủ trương này của Đảng, trong đó có lĩnh vực lưu trữ. Trong quá trình triển khai thực hiện có những vấn đề đã được thực tiễn kiểm nghiệm, </w:t>
      </w:r>
      <w:r w:rsidRPr="0072047D">
        <w:rPr>
          <w:rFonts w:ascii="Times New Roman" w:hAnsi="Times New Roman"/>
          <w:sz w:val="28"/>
          <w:szCs w:val="28"/>
          <w:lang w:val="sv-SE"/>
        </w:rPr>
        <w:lastRenderedPageBreak/>
        <w:t xml:space="preserve">khẳng định tính hiệu quả cần </w:t>
      </w:r>
      <w:r w:rsidRPr="0072047D">
        <w:rPr>
          <w:rFonts w:ascii="Times New Roman" w:hAnsi="Times New Roman"/>
          <w:spacing w:val="-6"/>
          <w:sz w:val="28"/>
          <w:szCs w:val="28"/>
          <w:lang w:val="sv-SE"/>
        </w:rPr>
        <w:t>được tổng hợp, khái quát và luật hóa, tạo cơ sở pháp lý thuận lợi cho việc xây dựng nền lưu trữ hiện đại, góp phần bảo đảm hiệu lực, hiệu quả quản lý nhà nước về lưu trữ.</w:t>
      </w:r>
    </w:p>
    <w:p w:rsidR="00927304" w:rsidRPr="0072047D" w:rsidRDefault="00927304" w:rsidP="00927304">
      <w:pPr>
        <w:widowControl w:val="0"/>
        <w:tabs>
          <w:tab w:val="left" w:pos="3240"/>
        </w:tabs>
        <w:spacing w:before="60" w:after="60" w:line="312" w:lineRule="auto"/>
        <w:ind w:firstLine="720"/>
        <w:jc w:val="both"/>
        <w:rPr>
          <w:rFonts w:ascii="Times New Roman" w:hAnsi="Times New Roman"/>
          <w:sz w:val="28"/>
          <w:szCs w:val="28"/>
        </w:rPr>
      </w:pPr>
      <w:r w:rsidRPr="0072047D">
        <w:rPr>
          <w:rFonts w:ascii="Times New Roman" w:hAnsi="Times New Roman"/>
          <w:bCs/>
          <w:i/>
          <w:sz w:val="28"/>
          <w:szCs w:val="28"/>
        </w:rPr>
        <w:t>Thứ hai,</w:t>
      </w:r>
      <w:r w:rsidRPr="0072047D">
        <w:rPr>
          <w:rFonts w:ascii="Times New Roman" w:hAnsi="Times New Roman"/>
          <w:bCs/>
          <w:sz w:val="28"/>
          <w:szCs w:val="28"/>
        </w:rPr>
        <w:t xml:space="preserve"> nhiều vấn đề của thực tiễn chưa được Luật Lưu trữ năm 2011 quy định hoặc đã được quy định nhưng chưa cụ thể, gây khó khăn trong quá trình thực hiện. Đó là:</w:t>
      </w:r>
    </w:p>
    <w:p w:rsidR="00927304" w:rsidRPr="0072047D" w:rsidRDefault="00927304" w:rsidP="00927304">
      <w:pPr>
        <w:widowControl w:val="0"/>
        <w:spacing w:before="60" w:after="60" w:line="312" w:lineRule="auto"/>
        <w:ind w:firstLine="720"/>
        <w:jc w:val="both"/>
        <w:rPr>
          <w:rFonts w:ascii="Times New Roman" w:hAnsi="Times New Roman"/>
          <w:spacing w:val="-4"/>
          <w:sz w:val="28"/>
          <w:szCs w:val="28"/>
          <w:lang w:val="sv-SE"/>
        </w:rPr>
      </w:pPr>
      <w:r w:rsidRPr="0072047D">
        <w:rPr>
          <w:rFonts w:ascii="Times New Roman" w:hAnsi="Times New Roman"/>
          <w:spacing w:val="-4"/>
          <w:sz w:val="28"/>
          <w:szCs w:val="28"/>
          <w:lang w:val="sv-SE"/>
        </w:rPr>
        <w:t xml:space="preserve">- Vấn đề về thẩm quyền quản lý tài liệu lưu trữ và cơ sở dữ liệu tài liệu lưu trữ, bao gồm: (1) </w:t>
      </w:r>
      <w:r>
        <w:rPr>
          <w:rFonts w:ascii="Times New Roman" w:hAnsi="Times New Roman"/>
          <w:spacing w:val="-4"/>
          <w:sz w:val="28"/>
          <w:szCs w:val="28"/>
          <w:lang w:val="sv-SE"/>
        </w:rPr>
        <w:t>Q</w:t>
      </w:r>
      <w:r w:rsidRPr="0072047D">
        <w:rPr>
          <w:rFonts w:ascii="Times New Roman" w:hAnsi="Times New Roman"/>
          <w:spacing w:val="-4"/>
          <w:sz w:val="28"/>
          <w:szCs w:val="28"/>
          <w:lang w:val="sv-SE"/>
        </w:rPr>
        <w:t>uản lý tài liệu lưu trữ Phông lưu trữ Đảng Cộng sản Việt Nam và Phông lưu trữ Nhà nước Việ</w:t>
      </w:r>
      <w:r>
        <w:rPr>
          <w:rFonts w:ascii="Times New Roman" w:hAnsi="Times New Roman"/>
          <w:spacing w:val="-4"/>
          <w:sz w:val="28"/>
          <w:szCs w:val="28"/>
          <w:lang w:val="sv-SE"/>
        </w:rPr>
        <w:t>t Nam; (2) T</w:t>
      </w:r>
      <w:r w:rsidRPr="0072047D">
        <w:rPr>
          <w:rFonts w:ascii="Times New Roman" w:hAnsi="Times New Roman"/>
          <w:spacing w:val="-4"/>
          <w:sz w:val="28"/>
          <w:szCs w:val="28"/>
          <w:lang w:val="sv-SE"/>
        </w:rPr>
        <w:t>hẩm quyền quản lý tài liệu của các ngành quốc phòng, công an, ngoạ</w:t>
      </w:r>
      <w:r>
        <w:rPr>
          <w:rFonts w:ascii="Times New Roman" w:hAnsi="Times New Roman"/>
          <w:spacing w:val="-4"/>
          <w:sz w:val="28"/>
          <w:szCs w:val="28"/>
          <w:lang w:val="sv-SE"/>
        </w:rPr>
        <w:t>i giao; (3) Q</w:t>
      </w:r>
      <w:r w:rsidRPr="0072047D">
        <w:rPr>
          <w:rFonts w:ascii="Times New Roman" w:hAnsi="Times New Roman"/>
          <w:spacing w:val="-4"/>
          <w:sz w:val="28"/>
          <w:szCs w:val="28"/>
          <w:lang w:val="sv-SE"/>
        </w:rPr>
        <w:t xml:space="preserve">uản lý tài liệu lưu trữ cấp xã. </w:t>
      </w:r>
    </w:p>
    <w:p w:rsidR="00927304" w:rsidRPr="0072047D" w:rsidRDefault="00927304" w:rsidP="00927304">
      <w:pPr>
        <w:widowControl w:val="0"/>
        <w:spacing w:before="60" w:after="60" w:line="312" w:lineRule="auto"/>
        <w:ind w:firstLine="720"/>
        <w:jc w:val="both"/>
        <w:rPr>
          <w:rFonts w:ascii="Times New Roman" w:hAnsi="Times New Roman"/>
          <w:sz w:val="28"/>
          <w:szCs w:val="28"/>
          <w:lang w:val="sv-SE"/>
        </w:rPr>
      </w:pPr>
      <w:r w:rsidRPr="0072047D">
        <w:rPr>
          <w:rFonts w:ascii="Times New Roman" w:hAnsi="Times New Roman"/>
          <w:sz w:val="28"/>
          <w:szCs w:val="28"/>
          <w:lang w:val="sv-SE"/>
        </w:rPr>
        <w:t xml:space="preserve">- Vấn đề về quản lý tài liệu lưu trữ điện tử và quản lý cơ sở dữ liệu tài liệu lưu trữ đáp ứng yêu cầu hiện đại hóa nền hành chính, hội nhập quốc tế, phát triển Chính phủ điện tử hướng tới Chính phủ số, bao gồm: (1) </w:t>
      </w:r>
      <w:r>
        <w:rPr>
          <w:rFonts w:ascii="Times New Roman" w:hAnsi="Times New Roman"/>
          <w:sz w:val="28"/>
          <w:szCs w:val="28"/>
          <w:lang w:val="sv-SE"/>
        </w:rPr>
        <w:t>C</w:t>
      </w:r>
      <w:r w:rsidRPr="0072047D">
        <w:rPr>
          <w:rFonts w:ascii="Times New Roman" w:hAnsi="Times New Roman"/>
          <w:sz w:val="28"/>
          <w:szCs w:val="28"/>
          <w:lang w:val="sv-SE"/>
        </w:rPr>
        <w:t xml:space="preserve">ác khái niệm cơ bản; (2) </w:t>
      </w:r>
      <w:r>
        <w:rPr>
          <w:rFonts w:ascii="Times New Roman" w:hAnsi="Times New Roman"/>
          <w:sz w:val="28"/>
          <w:szCs w:val="28"/>
          <w:lang w:val="sv-SE"/>
        </w:rPr>
        <w:t>G</w:t>
      </w:r>
      <w:r w:rsidRPr="0072047D">
        <w:rPr>
          <w:rFonts w:ascii="Times New Roman" w:hAnsi="Times New Roman"/>
          <w:sz w:val="28"/>
          <w:szCs w:val="28"/>
          <w:lang w:val="sv-SE"/>
        </w:rPr>
        <w:t>iá trị pháp lý của tài liệu lưu trữ số</w:t>
      </w:r>
      <w:r>
        <w:rPr>
          <w:rFonts w:ascii="Times New Roman" w:hAnsi="Times New Roman"/>
          <w:sz w:val="28"/>
          <w:szCs w:val="28"/>
          <w:lang w:val="sv-SE"/>
        </w:rPr>
        <w:t>; (3) K</w:t>
      </w:r>
      <w:r w:rsidRPr="0072047D">
        <w:rPr>
          <w:rFonts w:ascii="Times New Roman" w:hAnsi="Times New Roman"/>
          <w:sz w:val="28"/>
          <w:szCs w:val="28"/>
          <w:lang w:val="sv-SE"/>
        </w:rPr>
        <w:t>ho lưu trữ số</w:t>
      </w:r>
      <w:r>
        <w:rPr>
          <w:rFonts w:ascii="Times New Roman" w:hAnsi="Times New Roman"/>
          <w:sz w:val="28"/>
          <w:szCs w:val="28"/>
          <w:lang w:val="sv-SE"/>
        </w:rPr>
        <w:t>; (4) H</w:t>
      </w:r>
      <w:r w:rsidRPr="0072047D">
        <w:rPr>
          <w:rFonts w:ascii="Times New Roman" w:hAnsi="Times New Roman"/>
          <w:sz w:val="28"/>
          <w:szCs w:val="28"/>
          <w:lang w:val="sv-SE"/>
        </w:rPr>
        <w:t>oạt động nghiệp vụ đối với tài liệu lưu trữ số và tài liệu lưu trữ điện tử khác.</w:t>
      </w:r>
    </w:p>
    <w:p w:rsidR="00927304" w:rsidRPr="0072047D" w:rsidRDefault="00927304" w:rsidP="00927304">
      <w:pPr>
        <w:widowControl w:val="0"/>
        <w:spacing w:before="60" w:after="60" w:line="312" w:lineRule="auto"/>
        <w:ind w:firstLine="720"/>
        <w:jc w:val="both"/>
        <w:rPr>
          <w:rFonts w:ascii="Times New Roman" w:hAnsi="Times New Roman"/>
          <w:bCs/>
          <w:spacing w:val="4"/>
          <w:sz w:val="28"/>
          <w:szCs w:val="28"/>
          <w:lang w:val="sv-SE"/>
        </w:rPr>
      </w:pPr>
      <w:r w:rsidRPr="0072047D">
        <w:rPr>
          <w:rFonts w:ascii="Times New Roman" w:hAnsi="Times New Roman"/>
          <w:sz w:val="28"/>
          <w:szCs w:val="28"/>
          <w:lang w:val="sv-SE"/>
        </w:rPr>
        <w:t xml:space="preserve">- Vấn đề về hoạt động lưu trữ tư, bao gồm: (1) </w:t>
      </w:r>
      <w:r>
        <w:rPr>
          <w:rFonts w:ascii="Times New Roman" w:hAnsi="Times New Roman"/>
          <w:sz w:val="28"/>
          <w:szCs w:val="28"/>
          <w:lang w:val="sv-SE"/>
        </w:rPr>
        <w:t>Q</w:t>
      </w:r>
      <w:r w:rsidRPr="0072047D">
        <w:rPr>
          <w:rFonts w:ascii="Times New Roman" w:hAnsi="Times New Roman"/>
          <w:sz w:val="28"/>
          <w:szCs w:val="28"/>
          <w:lang w:val="sv-SE"/>
        </w:rPr>
        <w:t>uản lý tài liệu lưu trữ</w:t>
      </w:r>
      <w:r>
        <w:rPr>
          <w:rFonts w:ascii="Times New Roman" w:hAnsi="Times New Roman"/>
          <w:sz w:val="28"/>
          <w:szCs w:val="28"/>
          <w:lang w:val="sv-SE"/>
        </w:rPr>
        <w:t xml:space="preserve"> tư; (2) T</w:t>
      </w:r>
      <w:r w:rsidRPr="0072047D">
        <w:rPr>
          <w:rFonts w:ascii="Times New Roman" w:hAnsi="Times New Roman"/>
          <w:sz w:val="28"/>
          <w:szCs w:val="28"/>
          <w:lang w:val="sv-SE"/>
        </w:rPr>
        <w:t>rách nhiệm</w:t>
      </w:r>
      <w:r w:rsidRPr="0072047D">
        <w:rPr>
          <w:rFonts w:ascii="Times New Roman" w:hAnsi="Times New Roman"/>
          <w:spacing w:val="4"/>
          <w:sz w:val="28"/>
          <w:szCs w:val="28"/>
          <w:lang w:val="sv-SE"/>
        </w:rPr>
        <w:t xml:space="preserve"> của </w:t>
      </w:r>
      <w:r w:rsidRPr="0072047D">
        <w:rPr>
          <w:rFonts w:ascii="Times New Roman" w:hAnsi="Times New Roman"/>
          <w:spacing w:val="4"/>
          <w:sz w:val="28"/>
          <w:szCs w:val="28"/>
          <w:lang w:val="vi-VN"/>
        </w:rPr>
        <w:t>N</w:t>
      </w:r>
      <w:r w:rsidRPr="0072047D">
        <w:rPr>
          <w:rFonts w:ascii="Times New Roman" w:hAnsi="Times New Roman"/>
          <w:spacing w:val="4"/>
          <w:sz w:val="28"/>
          <w:szCs w:val="28"/>
          <w:lang w:val="sv-SE"/>
        </w:rPr>
        <w:t xml:space="preserve">hà nước và </w:t>
      </w:r>
      <w:r w:rsidRPr="0072047D">
        <w:rPr>
          <w:rFonts w:ascii="Times New Roman" w:hAnsi="Times New Roman"/>
          <w:bCs/>
          <w:spacing w:val="4"/>
          <w:sz w:val="28"/>
          <w:szCs w:val="28"/>
          <w:lang w:val="sv-SE"/>
        </w:rPr>
        <w:t>quyền, nghĩa vụ của chủ sở hữu đối với tài liệu lưu trữ</w:t>
      </w:r>
      <w:r>
        <w:rPr>
          <w:rFonts w:ascii="Times New Roman" w:hAnsi="Times New Roman"/>
          <w:bCs/>
          <w:spacing w:val="4"/>
          <w:sz w:val="28"/>
          <w:szCs w:val="28"/>
          <w:lang w:val="sv-SE"/>
        </w:rPr>
        <w:t xml:space="preserve"> tư; (3) T</w:t>
      </w:r>
      <w:r w:rsidRPr="0072047D">
        <w:rPr>
          <w:rFonts w:ascii="Times New Roman" w:hAnsi="Times New Roman"/>
          <w:bCs/>
          <w:spacing w:val="4"/>
          <w:sz w:val="28"/>
          <w:szCs w:val="28"/>
          <w:lang w:val="sv-SE"/>
        </w:rPr>
        <w:t>ổ chức lưu trữ tư.</w:t>
      </w:r>
    </w:p>
    <w:p w:rsidR="00927304" w:rsidRPr="0072047D" w:rsidRDefault="00927304" w:rsidP="00927304">
      <w:pPr>
        <w:widowControl w:val="0"/>
        <w:spacing w:before="60" w:after="60" w:line="312" w:lineRule="auto"/>
        <w:ind w:firstLine="720"/>
        <w:jc w:val="both"/>
        <w:rPr>
          <w:rFonts w:ascii="Times New Roman" w:hAnsi="Times New Roman"/>
          <w:sz w:val="28"/>
          <w:szCs w:val="28"/>
          <w:lang w:val="sv-SE"/>
        </w:rPr>
      </w:pPr>
      <w:r w:rsidRPr="0072047D">
        <w:rPr>
          <w:rFonts w:ascii="Times New Roman" w:hAnsi="Times New Roman"/>
          <w:sz w:val="28"/>
          <w:szCs w:val="28"/>
          <w:lang w:val="sv-SE"/>
        </w:rPr>
        <w:t xml:space="preserve">- Vấn đề về quản lý hoạt động dịch vụ lưu trữ, bao gồm: (1) </w:t>
      </w:r>
      <w:r>
        <w:rPr>
          <w:rFonts w:ascii="Times New Roman" w:hAnsi="Times New Roman"/>
          <w:sz w:val="28"/>
          <w:szCs w:val="28"/>
          <w:lang w:val="sv-SE"/>
        </w:rPr>
        <w:t>Q</w:t>
      </w:r>
      <w:r w:rsidRPr="0072047D">
        <w:rPr>
          <w:rFonts w:ascii="Times New Roman" w:hAnsi="Times New Roman"/>
          <w:sz w:val="28"/>
          <w:szCs w:val="28"/>
          <w:lang w:val="sv-SE"/>
        </w:rPr>
        <w:t xml:space="preserve">uy định về hoạt động dịch vụ lưu trữ và đối tượng kinh doanh hoạt động dịch vụ lưu trữ; (2) </w:t>
      </w:r>
      <w:r>
        <w:rPr>
          <w:rFonts w:ascii="Times New Roman" w:hAnsi="Times New Roman"/>
          <w:sz w:val="28"/>
          <w:szCs w:val="28"/>
          <w:lang w:val="sv-SE"/>
        </w:rPr>
        <w:t>T</w:t>
      </w:r>
      <w:r w:rsidRPr="0072047D">
        <w:rPr>
          <w:rFonts w:ascii="Times New Roman" w:hAnsi="Times New Roman"/>
          <w:sz w:val="28"/>
          <w:szCs w:val="28"/>
          <w:lang w:val="sv-SE"/>
        </w:rPr>
        <w:t xml:space="preserve">rách nhiệm của các tổ chức, cá nhân kinh doanh hoạt động dịch vụ lưu trữ; (3) </w:t>
      </w:r>
      <w:r>
        <w:rPr>
          <w:rFonts w:ascii="Times New Roman" w:hAnsi="Times New Roman"/>
          <w:sz w:val="28"/>
          <w:szCs w:val="28"/>
          <w:lang w:val="sv-SE"/>
        </w:rPr>
        <w:t>T</w:t>
      </w:r>
      <w:r w:rsidRPr="0072047D">
        <w:rPr>
          <w:rFonts w:ascii="Times New Roman" w:hAnsi="Times New Roman"/>
          <w:sz w:val="28"/>
          <w:szCs w:val="28"/>
          <w:lang w:val="sv-SE"/>
        </w:rPr>
        <w:t>hẩm quyền cấp, cấp lại, thu hồi và đối tượng được cấp Chứng chỉ hành nghề lưu trữ</w:t>
      </w:r>
      <w:r>
        <w:rPr>
          <w:rFonts w:ascii="Times New Roman" w:hAnsi="Times New Roman"/>
          <w:sz w:val="28"/>
          <w:szCs w:val="28"/>
          <w:lang w:val="sv-SE"/>
        </w:rPr>
        <w:t>; (4) L</w:t>
      </w:r>
      <w:r w:rsidRPr="0072047D">
        <w:rPr>
          <w:rFonts w:ascii="Times New Roman" w:hAnsi="Times New Roman"/>
          <w:sz w:val="28"/>
          <w:szCs w:val="28"/>
          <w:lang w:val="sv-SE"/>
        </w:rPr>
        <w:t>ệ phí cấp, cấp lại Chứng chỉ hành nghề lưu trữ.</w:t>
      </w:r>
    </w:p>
    <w:p w:rsidR="00927304" w:rsidRPr="0072047D" w:rsidRDefault="00927304" w:rsidP="00927304">
      <w:pPr>
        <w:spacing w:before="60" w:after="60" w:line="312" w:lineRule="auto"/>
        <w:ind w:firstLine="720"/>
        <w:jc w:val="both"/>
        <w:rPr>
          <w:rFonts w:ascii="Times New Roman" w:hAnsi="Times New Roman"/>
          <w:spacing w:val="-4"/>
          <w:sz w:val="28"/>
          <w:szCs w:val="28"/>
          <w:lang w:val="sv-SE"/>
        </w:rPr>
      </w:pPr>
      <w:r w:rsidRPr="0072047D">
        <w:rPr>
          <w:rFonts w:ascii="Times New Roman" w:hAnsi="Times New Roman"/>
          <w:spacing w:val="-4"/>
          <w:sz w:val="28"/>
          <w:szCs w:val="28"/>
          <w:lang w:val="sv-SE"/>
        </w:rPr>
        <w:t>Như vậy, việc xây dựng Luật Lưu trữ</w:t>
      </w:r>
      <w:r>
        <w:rPr>
          <w:rFonts w:ascii="Times New Roman" w:hAnsi="Times New Roman"/>
          <w:spacing w:val="-4"/>
          <w:sz w:val="28"/>
          <w:szCs w:val="28"/>
          <w:lang w:val="sv-SE"/>
        </w:rPr>
        <w:t xml:space="preserve"> năm 2024</w:t>
      </w:r>
      <w:r w:rsidRPr="0072047D">
        <w:rPr>
          <w:rFonts w:ascii="Times New Roman" w:hAnsi="Times New Roman"/>
          <w:spacing w:val="-4"/>
          <w:sz w:val="28"/>
          <w:szCs w:val="28"/>
          <w:lang w:val="sv-SE"/>
        </w:rPr>
        <w:t xml:space="preserve"> là cần thiết nhằm thể chế hóa các chủ trương, chính sách của Đảng và Nhà nước về lưu trữ, đổi mới hoạt động quản lý và thực hiện các nghiệp vụ về lưu trữ, khắc phục những bất cập, hạn chế trong thực tiễn công tác lưu trữ hiện nay, đẩy mạnh ứng dụng, phát triển công nghệ thông tin </w:t>
      </w:r>
      <w:r w:rsidRPr="0072047D">
        <w:rPr>
          <w:rFonts w:ascii="Times New Roman" w:hAnsi="Times New Roman"/>
          <w:iCs/>
          <w:spacing w:val="-4"/>
          <w:sz w:val="28"/>
          <w:szCs w:val="28"/>
          <w:shd w:val="clear" w:color="auto" w:fill="FFFFFF"/>
          <w:lang w:val="vi-VN"/>
        </w:rPr>
        <w:t>đáp ứng yêu cầu phát triển bền vững</w:t>
      </w:r>
      <w:r w:rsidRPr="0072047D">
        <w:rPr>
          <w:rFonts w:ascii="Times New Roman" w:hAnsi="Times New Roman"/>
          <w:iCs/>
          <w:spacing w:val="-4"/>
          <w:sz w:val="28"/>
          <w:szCs w:val="28"/>
          <w:shd w:val="clear" w:color="auto" w:fill="FFFFFF"/>
        </w:rPr>
        <w:t>, toàn diện</w:t>
      </w:r>
      <w:r w:rsidRPr="0072047D">
        <w:rPr>
          <w:rFonts w:ascii="Times New Roman" w:hAnsi="Times New Roman"/>
          <w:iCs/>
          <w:spacing w:val="-4"/>
          <w:sz w:val="28"/>
          <w:szCs w:val="28"/>
          <w:shd w:val="clear" w:color="auto" w:fill="FFFFFF"/>
          <w:lang w:val="vi-VN"/>
        </w:rPr>
        <w:t xml:space="preserve"> và hội nhập quốc tế</w:t>
      </w:r>
      <w:r w:rsidRPr="0072047D">
        <w:rPr>
          <w:rFonts w:ascii="Times New Roman" w:hAnsi="Times New Roman"/>
          <w:spacing w:val="-4"/>
          <w:sz w:val="28"/>
          <w:szCs w:val="28"/>
          <w:lang w:val="sv-SE"/>
        </w:rPr>
        <w:t>.</w:t>
      </w:r>
    </w:p>
    <w:p w:rsidR="00927304" w:rsidRPr="0072047D" w:rsidRDefault="00927304" w:rsidP="00927304">
      <w:pPr>
        <w:spacing w:before="60" w:after="60" w:line="312" w:lineRule="auto"/>
        <w:ind w:firstLine="720"/>
        <w:jc w:val="both"/>
        <w:rPr>
          <w:rFonts w:ascii="Times New Roman" w:hAnsi="Times New Roman"/>
          <w:spacing w:val="-10"/>
          <w:sz w:val="28"/>
          <w:szCs w:val="28"/>
        </w:rPr>
      </w:pPr>
      <w:r w:rsidRPr="0072047D">
        <w:rPr>
          <w:rFonts w:ascii="Times New Roman" w:hAnsi="Times New Roman"/>
          <w:b/>
          <w:spacing w:val="-10"/>
          <w:sz w:val="28"/>
          <w:szCs w:val="28"/>
        </w:rPr>
        <w:t>II. MỤC TIÊU, QUAN ĐIỂM XÂY DỰNG</w:t>
      </w:r>
    </w:p>
    <w:p w:rsidR="00927304" w:rsidRPr="0072047D" w:rsidRDefault="00927304" w:rsidP="00927304">
      <w:pPr>
        <w:spacing w:before="60" w:after="60" w:line="312" w:lineRule="auto"/>
        <w:ind w:firstLine="720"/>
        <w:jc w:val="both"/>
        <w:rPr>
          <w:rFonts w:ascii="Times New Roman" w:hAnsi="Times New Roman"/>
          <w:b/>
          <w:spacing w:val="-2"/>
          <w:sz w:val="28"/>
          <w:szCs w:val="28"/>
        </w:rPr>
      </w:pPr>
      <w:r w:rsidRPr="0072047D">
        <w:rPr>
          <w:rFonts w:ascii="Times New Roman" w:hAnsi="Times New Roman"/>
          <w:b/>
          <w:spacing w:val="-2"/>
          <w:sz w:val="28"/>
          <w:szCs w:val="28"/>
        </w:rPr>
        <w:t>1. Mục tiêu</w:t>
      </w:r>
    </w:p>
    <w:p w:rsidR="00927304" w:rsidRPr="0072047D" w:rsidRDefault="00927304" w:rsidP="00927304">
      <w:pPr>
        <w:spacing w:before="60" w:after="60" w:line="312" w:lineRule="auto"/>
        <w:ind w:firstLine="720"/>
        <w:jc w:val="both"/>
        <w:rPr>
          <w:rFonts w:ascii="Times New Roman" w:hAnsi="Times New Roman"/>
          <w:sz w:val="28"/>
          <w:szCs w:val="28"/>
        </w:rPr>
      </w:pPr>
      <w:r w:rsidRPr="0072047D">
        <w:rPr>
          <w:rFonts w:ascii="Times New Roman" w:hAnsi="Times New Roman"/>
          <w:sz w:val="28"/>
          <w:szCs w:val="28"/>
        </w:rPr>
        <w:t>Luật Lưu trữ</w:t>
      </w:r>
      <w:r w:rsidRPr="0072047D">
        <w:rPr>
          <w:rFonts w:ascii="Times New Roman" w:hAnsi="Times New Roman"/>
          <w:sz w:val="28"/>
          <w:szCs w:val="28"/>
          <w:lang w:val="vi-VN"/>
        </w:rPr>
        <w:t xml:space="preserve"> năm 2024</w:t>
      </w:r>
      <w:r w:rsidRPr="0072047D">
        <w:rPr>
          <w:rFonts w:ascii="Times New Roman" w:hAnsi="Times New Roman"/>
          <w:sz w:val="28"/>
          <w:szCs w:val="28"/>
        </w:rPr>
        <w:t xml:space="preserve"> được xây dựng nhằm thể chế hóa chủ trương của Đảng tại Đại hội lần thứ XIII về việc </w:t>
      </w:r>
      <w:r w:rsidRPr="0072047D">
        <w:rPr>
          <w:rFonts w:ascii="Times New Roman" w:hAnsi="Times New Roman"/>
          <w:spacing w:val="-2"/>
          <w:sz w:val="28"/>
          <w:szCs w:val="28"/>
          <w:lang w:val="sv-SE"/>
        </w:rPr>
        <w:t xml:space="preserve">hệ thống pháp luật phải thúc đẩy đổi mới sáng tạo, chuyển đổi số và phát triển các sản phẩm, dịch vụ trong lĩnh vực lưu trữ nhằm </w:t>
      </w:r>
      <w:r w:rsidRPr="0072047D">
        <w:rPr>
          <w:rFonts w:ascii="Times New Roman" w:hAnsi="Times New Roman"/>
          <w:sz w:val="28"/>
          <w:szCs w:val="28"/>
        </w:rPr>
        <w:t xml:space="preserve">khơi dậy khát vọng đất nước phồn vinh, hạnh phúc, phát huy giá trị văn </w:t>
      </w:r>
      <w:r w:rsidRPr="0072047D">
        <w:rPr>
          <w:rFonts w:ascii="Times New Roman" w:hAnsi="Times New Roman"/>
          <w:sz w:val="28"/>
          <w:szCs w:val="28"/>
        </w:rPr>
        <w:lastRenderedPageBreak/>
        <w:t>hóa, sức mạnh con người Việt Nam trong sự nghiệp xây dựng và bảo vệ Tổ quốc</w:t>
      </w:r>
      <w:r>
        <w:rPr>
          <w:rFonts w:ascii="Times New Roman" w:hAnsi="Times New Roman"/>
          <w:sz w:val="28"/>
          <w:szCs w:val="28"/>
        </w:rPr>
        <w:t xml:space="preserve"> Việt Nam</w:t>
      </w:r>
      <w:r w:rsidRPr="0072047D">
        <w:rPr>
          <w:rFonts w:ascii="Times New Roman" w:hAnsi="Times New Roman"/>
          <w:sz w:val="28"/>
          <w:szCs w:val="28"/>
        </w:rPr>
        <w:t>, hội nhập quốc tế.</w:t>
      </w:r>
    </w:p>
    <w:p w:rsidR="00927304" w:rsidRPr="0072047D" w:rsidRDefault="00927304" w:rsidP="00927304">
      <w:pPr>
        <w:spacing w:before="60" w:after="60" w:line="312" w:lineRule="auto"/>
        <w:ind w:firstLine="720"/>
        <w:jc w:val="both"/>
        <w:rPr>
          <w:rFonts w:ascii="Times New Roman" w:hAnsi="Times New Roman"/>
          <w:b/>
          <w:spacing w:val="-2"/>
          <w:sz w:val="28"/>
          <w:szCs w:val="28"/>
        </w:rPr>
      </w:pPr>
      <w:r w:rsidRPr="0072047D">
        <w:rPr>
          <w:rFonts w:ascii="Times New Roman" w:hAnsi="Times New Roman"/>
          <w:b/>
          <w:spacing w:val="-2"/>
          <w:sz w:val="28"/>
          <w:szCs w:val="28"/>
        </w:rPr>
        <w:t>2. Quan điểm</w:t>
      </w:r>
    </w:p>
    <w:p w:rsidR="00927304" w:rsidRPr="0072047D" w:rsidRDefault="00927304" w:rsidP="00927304">
      <w:pPr>
        <w:spacing w:before="60" w:after="60" w:line="312" w:lineRule="auto"/>
        <w:ind w:firstLine="720"/>
        <w:jc w:val="both"/>
        <w:rPr>
          <w:rFonts w:ascii="Times New Roman" w:hAnsi="Times New Roman"/>
          <w:sz w:val="28"/>
          <w:szCs w:val="28"/>
        </w:rPr>
      </w:pPr>
      <w:r w:rsidRPr="0072047D">
        <w:rPr>
          <w:rFonts w:ascii="Times New Roman" w:hAnsi="Times New Roman"/>
          <w:sz w:val="28"/>
          <w:szCs w:val="28"/>
        </w:rPr>
        <w:t xml:space="preserve">a) Thể chế hóa các chủ trương của Đảng về lĩnh vực lưu trữ. </w:t>
      </w:r>
    </w:p>
    <w:p w:rsidR="00927304" w:rsidRPr="0072047D" w:rsidRDefault="00927304" w:rsidP="00927304">
      <w:pPr>
        <w:spacing w:before="60" w:after="60" w:line="312" w:lineRule="auto"/>
        <w:ind w:firstLine="720"/>
        <w:jc w:val="both"/>
        <w:rPr>
          <w:rFonts w:ascii="Times New Roman" w:hAnsi="Times New Roman"/>
          <w:sz w:val="28"/>
          <w:szCs w:val="28"/>
        </w:rPr>
      </w:pPr>
      <w:r w:rsidRPr="0072047D">
        <w:rPr>
          <w:rFonts w:ascii="Times New Roman" w:hAnsi="Times New Roman"/>
          <w:sz w:val="28"/>
          <w:szCs w:val="28"/>
        </w:rPr>
        <w:t>b) Bảo đảm tính hợp hiến, hợp pháp, tính thống nhất, đồng bộ của hệ thống pháp luật hiện hành.</w:t>
      </w:r>
    </w:p>
    <w:p w:rsidR="00927304" w:rsidRPr="0072047D" w:rsidRDefault="00927304" w:rsidP="00927304">
      <w:pPr>
        <w:spacing w:before="60" w:after="60" w:line="312" w:lineRule="auto"/>
        <w:ind w:firstLine="720"/>
        <w:jc w:val="both"/>
        <w:rPr>
          <w:rFonts w:ascii="Times New Roman" w:hAnsi="Times New Roman"/>
          <w:sz w:val="28"/>
          <w:szCs w:val="28"/>
        </w:rPr>
      </w:pPr>
      <w:r w:rsidRPr="0072047D">
        <w:rPr>
          <w:rFonts w:ascii="Times New Roman" w:hAnsi="Times New Roman"/>
          <w:sz w:val="28"/>
          <w:szCs w:val="28"/>
        </w:rPr>
        <w:t>c) Bảo đảm nguyên tắc Nhà nước thống nhất quản lý tài liệu lưu trữ, cơ sở dữ liệu tài liệu lưu trữ và hoạt động lưu trữ.</w:t>
      </w:r>
    </w:p>
    <w:p w:rsidR="00927304" w:rsidRPr="0072047D" w:rsidRDefault="00927304" w:rsidP="00927304">
      <w:pPr>
        <w:spacing w:before="60" w:after="60" w:line="312" w:lineRule="auto"/>
        <w:ind w:firstLine="720"/>
        <w:jc w:val="both"/>
        <w:rPr>
          <w:rFonts w:ascii="Times New Roman" w:hAnsi="Times New Roman"/>
          <w:sz w:val="28"/>
          <w:szCs w:val="28"/>
        </w:rPr>
      </w:pPr>
      <w:r w:rsidRPr="0072047D">
        <w:rPr>
          <w:rFonts w:ascii="Times New Roman" w:hAnsi="Times New Roman"/>
          <w:sz w:val="28"/>
          <w:szCs w:val="28"/>
        </w:rPr>
        <w:t>d) Kế thừa các quy định còn phù hợp, bổ sung quy định mới để khắc phục những bất cập, hạn chế của Luật Lưu trữ năm 2011.</w:t>
      </w:r>
    </w:p>
    <w:p w:rsidR="00927304" w:rsidRPr="0072047D" w:rsidRDefault="00927304" w:rsidP="00927304">
      <w:pPr>
        <w:spacing w:before="60" w:after="60" w:line="312" w:lineRule="auto"/>
        <w:ind w:firstLine="720"/>
        <w:jc w:val="both"/>
        <w:rPr>
          <w:rFonts w:ascii="Times New Roman" w:hAnsi="Times New Roman"/>
          <w:b/>
          <w:bCs/>
          <w:spacing w:val="-4"/>
          <w:sz w:val="28"/>
          <w:szCs w:val="28"/>
          <w:lang w:val="af-ZA"/>
        </w:rPr>
      </w:pPr>
      <w:r w:rsidRPr="0072047D">
        <w:rPr>
          <w:rFonts w:ascii="Times New Roman" w:hAnsi="Times New Roman"/>
          <w:b/>
          <w:bCs/>
          <w:spacing w:val="-4"/>
          <w:sz w:val="28"/>
          <w:szCs w:val="28"/>
          <w:lang w:val="af-ZA"/>
        </w:rPr>
        <w:t>III. BỐ CỤC VÀ PHẠM VI ĐIỀU CHỈNH CỦA LUẬT</w:t>
      </w:r>
    </w:p>
    <w:p w:rsidR="00927304" w:rsidRPr="0072047D" w:rsidRDefault="00927304" w:rsidP="00927304">
      <w:pPr>
        <w:spacing w:before="60" w:after="60" w:line="312" w:lineRule="auto"/>
        <w:ind w:firstLine="720"/>
        <w:jc w:val="both"/>
        <w:rPr>
          <w:rFonts w:ascii="Times New Roman" w:hAnsi="Times New Roman"/>
          <w:b/>
          <w:bCs/>
          <w:spacing w:val="-4"/>
          <w:sz w:val="28"/>
          <w:szCs w:val="28"/>
          <w:lang w:val="af-ZA"/>
        </w:rPr>
      </w:pPr>
      <w:r w:rsidRPr="0072047D">
        <w:rPr>
          <w:rFonts w:ascii="Times New Roman" w:hAnsi="Times New Roman"/>
          <w:b/>
          <w:bCs/>
          <w:spacing w:val="-4"/>
          <w:sz w:val="28"/>
          <w:szCs w:val="28"/>
          <w:lang w:val="af-ZA"/>
        </w:rPr>
        <w:t>1. Bố cục của Luật</w:t>
      </w:r>
    </w:p>
    <w:p w:rsidR="00927304" w:rsidRPr="0072047D" w:rsidRDefault="00927304" w:rsidP="00927304">
      <w:pPr>
        <w:spacing w:before="60" w:after="60" w:line="312" w:lineRule="auto"/>
        <w:ind w:firstLine="720"/>
        <w:jc w:val="both"/>
        <w:rPr>
          <w:rFonts w:ascii="Times New Roman" w:hAnsi="Times New Roman"/>
          <w:b/>
          <w:bCs/>
          <w:spacing w:val="-4"/>
          <w:sz w:val="28"/>
          <w:szCs w:val="28"/>
          <w:lang w:val="af-ZA"/>
        </w:rPr>
      </w:pPr>
      <w:r w:rsidRPr="0072047D">
        <w:rPr>
          <w:rFonts w:ascii="Times New Roman" w:hAnsi="Times New Roman"/>
          <w:sz w:val="28"/>
          <w:szCs w:val="28"/>
        </w:rPr>
        <w:t>Luật Lưu trữ</w:t>
      </w:r>
      <w:r>
        <w:rPr>
          <w:rFonts w:ascii="Times New Roman" w:hAnsi="Times New Roman"/>
          <w:sz w:val="28"/>
          <w:szCs w:val="28"/>
        </w:rPr>
        <w:t xml:space="preserve"> năm 2024</w:t>
      </w:r>
      <w:r w:rsidRPr="0072047D">
        <w:rPr>
          <w:rFonts w:ascii="Times New Roman" w:hAnsi="Times New Roman"/>
          <w:sz w:val="28"/>
          <w:szCs w:val="28"/>
        </w:rPr>
        <w:t xml:space="preserve"> gồm 08 chương, 65 điều với các nội dung cơ bản sau:</w:t>
      </w:r>
    </w:p>
    <w:p w:rsidR="00927304" w:rsidRPr="00EF05F1" w:rsidRDefault="00927304" w:rsidP="00927304">
      <w:pPr>
        <w:pStyle w:val="ListParagraph"/>
        <w:spacing w:before="60" w:after="60" w:line="312" w:lineRule="auto"/>
        <w:ind w:left="0" w:firstLine="720"/>
        <w:contextualSpacing w:val="0"/>
        <w:jc w:val="both"/>
        <w:rPr>
          <w:spacing w:val="-2"/>
        </w:rPr>
      </w:pPr>
      <w:r w:rsidRPr="00C968C8">
        <w:rPr>
          <w:b/>
          <w:i/>
          <w:spacing w:val="-2"/>
        </w:rPr>
        <w:t>Chương I:</w:t>
      </w:r>
      <w:r w:rsidRPr="00C968C8">
        <w:rPr>
          <w:i/>
          <w:spacing w:val="-2"/>
        </w:rPr>
        <w:t xml:space="preserve"> </w:t>
      </w:r>
      <w:r w:rsidRPr="00C968C8">
        <w:rPr>
          <w:b/>
          <w:i/>
          <w:spacing w:val="-2"/>
        </w:rPr>
        <w:t>Những quy định chung</w:t>
      </w:r>
      <w:r w:rsidRPr="0072047D">
        <w:rPr>
          <w:spacing w:val="-2"/>
        </w:rPr>
        <w:t>, gồm 08 điều (từ Điều 1 đến Điều 08)</w:t>
      </w:r>
      <w:r>
        <w:rPr>
          <w:spacing w:val="-2"/>
        </w:rPr>
        <w:t xml:space="preserve"> </w:t>
      </w:r>
      <w:r>
        <w:t xml:space="preserve">quy định </w:t>
      </w:r>
      <w:r w:rsidRPr="0072047D">
        <w:t xml:space="preserve">những vấn đề chung, gồm: </w:t>
      </w:r>
      <w:r>
        <w:t>P</w:t>
      </w:r>
      <w:r w:rsidRPr="0072047D">
        <w:t>hạm vi điều chỉnh; giải thích từ ngữ; áp dụng Luật Lưu trữ và pháp luật có liên quan; nguyên tắc lưu trữ; chính sách của Nhà nước về lưu trữ; ngày Lưu trữ Việt Nam; giá trị của tài liệu lưu trữ; các hành vi bị nghiêm cấm.</w:t>
      </w:r>
    </w:p>
    <w:p w:rsidR="00927304" w:rsidRPr="00EF05F1" w:rsidRDefault="00927304" w:rsidP="00927304">
      <w:pPr>
        <w:pStyle w:val="ListParagraph"/>
        <w:spacing w:before="60" w:after="60" w:line="312" w:lineRule="auto"/>
        <w:ind w:left="0" w:firstLine="720"/>
        <w:contextualSpacing w:val="0"/>
        <w:jc w:val="both"/>
      </w:pPr>
      <w:r w:rsidRPr="00C968C8">
        <w:rPr>
          <w:b/>
          <w:i/>
        </w:rPr>
        <w:t>Chương II: Quản lý tài liệu lưu trữ và cơ sở dữ liệu tài liệu lưu trữ</w:t>
      </w:r>
      <w:r w:rsidRPr="00C968C8">
        <w:rPr>
          <w:i/>
        </w:rPr>
        <w:t>,</w:t>
      </w:r>
      <w:r w:rsidRPr="0072047D">
        <w:t xml:space="preserve"> gồm 05 điều (từ Điều 9 đến Điều 13)</w:t>
      </w:r>
      <w:r>
        <w:t>, về các nội dung: P</w:t>
      </w:r>
      <w:r w:rsidRPr="0072047D">
        <w:t xml:space="preserve">hông lưu trữ quốc gia Việt Nam; thẩm quyền quản lý tài liệu lưu trữ và cơ sở dữ liệu tài liệu lưu trữ; xây dựng và cập nhật cơ sở dữ liệu tài liệu lưu trữ; quản lý tài liệu lưu trữ tại lưu trữ hiện hành và lưu trữ lịch sử; quản </w:t>
      </w:r>
      <w:r w:rsidRPr="0072047D">
        <w:rPr>
          <w:spacing w:val="-4"/>
        </w:rPr>
        <w:t>lý tài liệu lưu trữ trong trường hợp cơ quan, tổ chức giải thể, phá sản hoặc tổ chức lại.</w:t>
      </w:r>
    </w:p>
    <w:p w:rsidR="00927304" w:rsidRPr="0072047D" w:rsidRDefault="00927304" w:rsidP="00927304">
      <w:pPr>
        <w:pStyle w:val="ListParagraph"/>
        <w:spacing w:before="60" w:after="60" w:line="312" w:lineRule="auto"/>
        <w:ind w:left="0" w:firstLine="720"/>
        <w:contextualSpacing w:val="0"/>
        <w:jc w:val="both"/>
      </w:pPr>
      <w:r w:rsidRPr="00C968C8">
        <w:rPr>
          <w:b/>
          <w:i/>
        </w:rPr>
        <w:t>Chương III: Nghiệp vụ lưu trữ</w:t>
      </w:r>
      <w:r w:rsidRPr="0072047D">
        <w:t>, gồm 24 điều (từ Điều 14 đến Điều 37)</w:t>
      </w:r>
      <w:r>
        <w:t xml:space="preserve">, quy định </w:t>
      </w:r>
      <w:r w:rsidRPr="0072047D">
        <w:t>về nghiệp vụ lưu trữ; nghiệp vụ lưu trữ tài liệu giấy và tài liệu trên vật mang tin khác; nghiệp vụ lưu trữ tài liệu điện tử.</w:t>
      </w:r>
    </w:p>
    <w:p w:rsidR="00927304" w:rsidRPr="0072047D" w:rsidRDefault="00927304" w:rsidP="00927304">
      <w:pPr>
        <w:pStyle w:val="ListParagraph"/>
        <w:spacing w:before="60" w:after="60" w:line="312" w:lineRule="auto"/>
        <w:ind w:left="0" w:firstLine="720"/>
        <w:contextualSpacing w:val="0"/>
        <w:jc w:val="both"/>
      </w:pPr>
      <w:r w:rsidRPr="00C968C8">
        <w:rPr>
          <w:b/>
          <w:i/>
        </w:rPr>
        <w:t>Chương IV: Tài liệu lưu trữ có giá trị đặc biệt và phát huy giá trị tài liệu lưu trữ</w:t>
      </w:r>
      <w:r w:rsidRPr="0072047D">
        <w:t>, gồm 9 điều (từ Điều 38 đến Điều 46)</w:t>
      </w:r>
      <w:r>
        <w:t xml:space="preserve"> </w:t>
      </w:r>
      <w:r w:rsidRPr="0072047D">
        <w:t>quy định về tài liệu lưu trữ có giá trị đặc biệt; trình tự, thủ tục công nhận tài liệu lưu trữ có giá trị đặc biệt; tài liệu lưu trữ được phát huy giá trị; hình thức phát huy giá trị tài liệu lưu trữ.</w:t>
      </w:r>
    </w:p>
    <w:p w:rsidR="00927304" w:rsidRPr="00EF05F1" w:rsidRDefault="00927304" w:rsidP="00927304">
      <w:pPr>
        <w:pStyle w:val="ListParagraph"/>
        <w:spacing w:before="60" w:after="60" w:line="312" w:lineRule="auto"/>
        <w:ind w:left="0" w:firstLine="720"/>
        <w:contextualSpacing w:val="0"/>
        <w:jc w:val="both"/>
        <w:rPr>
          <w:spacing w:val="-4"/>
        </w:rPr>
      </w:pPr>
      <w:r w:rsidRPr="00C968C8">
        <w:rPr>
          <w:b/>
          <w:i/>
          <w:spacing w:val="-4"/>
        </w:rPr>
        <w:t>Chương V: Lưu trữ tư</w:t>
      </w:r>
      <w:r w:rsidRPr="00C968C8">
        <w:rPr>
          <w:i/>
          <w:spacing w:val="-4"/>
        </w:rPr>
        <w:t>,</w:t>
      </w:r>
      <w:r w:rsidRPr="00EF05F1">
        <w:rPr>
          <w:spacing w:val="-4"/>
        </w:rPr>
        <w:t xml:space="preserve"> gồm 06 điều (từ Điều 47 đến Điều 52), quy định về quản lý lưu trữ tư; chính sách của Nhà nước để phát triển lưu trữ tư; quyền và nghĩa </w:t>
      </w:r>
      <w:r w:rsidRPr="00EF05F1">
        <w:rPr>
          <w:spacing w:val="-4"/>
        </w:rPr>
        <w:lastRenderedPageBreak/>
        <w:t>vụ của chủ sở hữu tài liệu lưu trữ tư; ký gửi tài liệu lưu trữ tư vào lưu trữ lịch sử; tặng cho Nhà nước tài liệu lưu trữ tư; tài liệu lưu trữ tư có giá trị đặc biệt.</w:t>
      </w:r>
    </w:p>
    <w:p w:rsidR="00927304" w:rsidRPr="0072047D" w:rsidRDefault="00927304" w:rsidP="00927304">
      <w:pPr>
        <w:pStyle w:val="ListParagraph"/>
        <w:spacing w:before="60" w:after="60" w:line="312" w:lineRule="auto"/>
        <w:ind w:left="0" w:firstLine="720"/>
        <w:contextualSpacing w:val="0"/>
        <w:jc w:val="both"/>
      </w:pPr>
      <w:r w:rsidRPr="00C968C8">
        <w:rPr>
          <w:b/>
          <w:i/>
        </w:rPr>
        <w:t>Chương VI: Hoạt động dịch vụ lưu trữ</w:t>
      </w:r>
      <w:r w:rsidRPr="0072047D">
        <w:t>, gồm 04 điều (từ Điều 53 đến Điều 56)</w:t>
      </w:r>
      <w:r>
        <w:t xml:space="preserve">, </w:t>
      </w:r>
      <w:r w:rsidRPr="0072047D">
        <w:t>quy định về các hoạt động dịch vụ lưu trữ; phạm vi cung cấp dịch vụ lưu trữ của tổ chức, cá nhân; trách nhiệm của cơ quan, tổ chức, cá nhân; Chứng chỉ hành nghề lưu trữ.</w:t>
      </w:r>
    </w:p>
    <w:p w:rsidR="00927304" w:rsidRPr="00EF05F1" w:rsidRDefault="00927304" w:rsidP="00927304">
      <w:pPr>
        <w:pStyle w:val="ListParagraph"/>
        <w:spacing w:before="60" w:after="60" w:line="312" w:lineRule="auto"/>
        <w:ind w:left="0" w:firstLine="720"/>
        <w:contextualSpacing w:val="0"/>
        <w:jc w:val="both"/>
        <w:rPr>
          <w:spacing w:val="-2"/>
        </w:rPr>
      </w:pPr>
      <w:r w:rsidRPr="00C968C8">
        <w:rPr>
          <w:b/>
          <w:i/>
          <w:spacing w:val="-2"/>
        </w:rPr>
        <w:t>Chương VII: Quản lý nhà nước về lưu trữ</w:t>
      </w:r>
      <w:r w:rsidRPr="00C968C8">
        <w:rPr>
          <w:i/>
          <w:spacing w:val="-2"/>
        </w:rPr>
        <w:t>,</w:t>
      </w:r>
      <w:r w:rsidRPr="00EF05F1">
        <w:rPr>
          <w:spacing w:val="-2"/>
        </w:rPr>
        <w:t xml:space="preserve"> gồm 06 điều (từ Điều 57 đến Điều 62), quy định về nội dung quản lý nhà nước về lưu trữ; trách nhiệm quản lý nhà nước về lưu trữ; trách nhiệm của người đứng đầu cơ quan, tổ chức và cá nhân; kinh phí bảo đảm lưu trữ; người làm lưu trữ; hợp tác quốc tế về lưu trữ.</w:t>
      </w:r>
    </w:p>
    <w:p w:rsidR="00927304" w:rsidRPr="00EF05F1" w:rsidRDefault="00927304" w:rsidP="00927304">
      <w:pPr>
        <w:pStyle w:val="ListParagraph"/>
        <w:spacing w:before="60" w:after="60" w:line="312" w:lineRule="auto"/>
        <w:ind w:left="0" w:firstLine="720"/>
        <w:contextualSpacing w:val="0"/>
        <w:jc w:val="both"/>
        <w:rPr>
          <w:spacing w:val="-6"/>
        </w:rPr>
      </w:pPr>
      <w:r w:rsidRPr="00C968C8">
        <w:rPr>
          <w:b/>
          <w:i/>
          <w:spacing w:val="-6"/>
        </w:rPr>
        <w:t>Chương VIII: Điều khoản thi hành</w:t>
      </w:r>
      <w:r w:rsidRPr="0072047D">
        <w:rPr>
          <w:spacing w:val="-6"/>
        </w:rPr>
        <w:t>, gồm 03 điều (từ Điều 63 đến Điều 65)</w:t>
      </w:r>
      <w:r>
        <w:rPr>
          <w:spacing w:val="-6"/>
        </w:rPr>
        <w:t xml:space="preserve">, </w:t>
      </w:r>
      <w:r w:rsidRPr="0072047D">
        <w:t>quy định về việc sửa đổi, bổ sung một số điều của các luật có liên quan; hiệu lực thi hành và quy định chuyển tiếp.</w:t>
      </w:r>
    </w:p>
    <w:p w:rsidR="00927304" w:rsidRPr="0072047D" w:rsidRDefault="00927304" w:rsidP="00927304">
      <w:pPr>
        <w:spacing w:before="60" w:after="60" w:line="312" w:lineRule="auto"/>
        <w:ind w:firstLine="720"/>
        <w:jc w:val="both"/>
        <w:rPr>
          <w:rFonts w:ascii="Times New Roman" w:hAnsi="Times New Roman"/>
          <w:b/>
          <w:spacing w:val="2"/>
          <w:sz w:val="28"/>
          <w:szCs w:val="28"/>
          <w:lang w:val="nl-NL"/>
        </w:rPr>
      </w:pPr>
      <w:r w:rsidRPr="0072047D">
        <w:rPr>
          <w:rFonts w:ascii="Times New Roman" w:hAnsi="Times New Roman"/>
          <w:b/>
          <w:spacing w:val="2"/>
          <w:sz w:val="28"/>
          <w:szCs w:val="28"/>
          <w:lang w:val="nl-NL"/>
        </w:rPr>
        <w:t>2. Phạm vi điều chỉnh của Luật</w:t>
      </w:r>
    </w:p>
    <w:p w:rsidR="00927304" w:rsidRPr="0072047D" w:rsidRDefault="00927304" w:rsidP="00927304">
      <w:pPr>
        <w:pStyle w:val="ListParagraph"/>
        <w:spacing w:before="60" w:after="60" w:line="312" w:lineRule="auto"/>
        <w:ind w:left="0" w:firstLine="720"/>
        <w:contextualSpacing w:val="0"/>
        <w:jc w:val="both"/>
      </w:pPr>
      <w:r w:rsidRPr="0072047D">
        <w:t>Luật Lưu trữ</w:t>
      </w:r>
      <w:r w:rsidRPr="0072047D">
        <w:rPr>
          <w:lang w:val="vi-VN"/>
        </w:rPr>
        <w:t xml:space="preserve"> năm 2024</w:t>
      </w:r>
      <w:r w:rsidRPr="0072047D">
        <w:t xml:space="preserve"> quy định về quản lý tài liệu lưu trữ và cơ sở dữ liệu tài liệu lưu trữ; nghiệp vụ lưu trữ; tài liệu lưu trữ có giá trị đặc biệt và phát huy giá trị tài liệu lưu trữ; lưu trữ tư; hoạt động dịch vụ lưu trữ và quản lý nhà nước về lưu trữ (Điều 1).</w:t>
      </w:r>
    </w:p>
    <w:p w:rsidR="00927304" w:rsidRPr="009A4E12" w:rsidRDefault="00927304" w:rsidP="00927304">
      <w:pPr>
        <w:spacing w:before="60" w:after="60" w:line="312" w:lineRule="auto"/>
        <w:ind w:firstLine="720"/>
        <w:jc w:val="both"/>
        <w:rPr>
          <w:rFonts w:ascii="Times New Roman Bold" w:hAnsi="Times New Roman Bold"/>
          <w:b/>
          <w:spacing w:val="-4"/>
          <w:sz w:val="28"/>
          <w:szCs w:val="28"/>
        </w:rPr>
      </w:pPr>
      <w:r w:rsidRPr="009A4E12">
        <w:rPr>
          <w:rFonts w:ascii="Times New Roman Bold" w:hAnsi="Times New Roman Bold"/>
          <w:b/>
          <w:spacing w:val="-4"/>
          <w:sz w:val="28"/>
          <w:szCs w:val="28"/>
        </w:rPr>
        <w:t>IV. NHỮNG NỘI DUNG CƠ BẢN CỦA LUẬT LƯU TRỮ NĂM 2024</w:t>
      </w:r>
    </w:p>
    <w:p w:rsidR="00927304" w:rsidRPr="0072047D" w:rsidRDefault="00927304" w:rsidP="00927304">
      <w:pPr>
        <w:spacing w:before="60" w:after="60" w:line="312" w:lineRule="auto"/>
        <w:ind w:firstLine="720"/>
        <w:jc w:val="both"/>
        <w:rPr>
          <w:rFonts w:ascii="Times New Roman" w:hAnsi="Times New Roman"/>
          <w:sz w:val="28"/>
          <w:szCs w:val="28"/>
          <w:lang w:val="vi-VN"/>
        </w:rPr>
      </w:pPr>
      <w:r w:rsidRPr="0072047D">
        <w:rPr>
          <w:rFonts w:ascii="Times New Roman" w:hAnsi="Times New Roman"/>
          <w:sz w:val="28"/>
          <w:szCs w:val="28"/>
          <w:lang w:val="vi-VN"/>
        </w:rPr>
        <w:t xml:space="preserve">Trên cơ sở kế thừa quy định của Luật Lưu trữ năm 2011, Luật Lưu trữ năm 2024 được xây dựng tập trung làm rõ 04 chính sách lớn </w:t>
      </w:r>
      <w:r w:rsidRPr="0072047D">
        <w:rPr>
          <w:rFonts w:ascii="Times New Roman" w:hAnsi="Times New Roman"/>
          <w:sz w:val="28"/>
          <w:szCs w:val="28"/>
          <w:lang w:val="sv-SE"/>
        </w:rPr>
        <w:t xml:space="preserve">gồm: (1) </w:t>
      </w:r>
      <w:r>
        <w:rPr>
          <w:rFonts w:ascii="Times New Roman" w:hAnsi="Times New Roman"/>
          <w:sz w:val="28"/>
          <w:szCs w:val="28"/>
          <w:lang w:val="sv-SE"/>
        </w:rPr>
        <w:t>T</w:t>
      </w:r>
      <w:r w:rsidRPr="0072047D">
        <w:rPr>
          <w:rFonts w:ascii="Times New Roman" w:hAnsi="Times New Roman"/>
          <w:sz w:val="28"/>
          <w:szCs w:val="28"/>
          <w:lang w:val="sv-SE"/>
        </w:rPr>
        <w:t>hẩm quyền quản lý tài liệu lưu trữ thuộc Phông lưu trữ quốc gia Việ</w:t>
      </w:r>
      <w:r>
        <w:rPr>
          <w:rFonts w:ascii="Times New Roman" w:hAnsi="Times New Roman"/>
          <w:sz w:val="28"/>
          <w:szCs w:val="28"/>
          <w:lang w:val="sv-SE"/>
        </w:rPr>
        <w:t>t Nam; (2) Q</w:t>
      </w:r>
      <w:r w:rsidRPr="0072047D">
        <w:rPr>
          <w:rFonts w:ascii="Times New Roman" w:hAnsi="Times New Roman"/>
          <w:sz w:val="28"/>
          <w:szCs w:val="28"/>
          <w:lang w:val="sv-SE"/>
        </w:rPr>
        <w:t>uản lý tài liệu lưu trữ điện tử đáp ứng yêu cầu chuyển đổi số và phát triển Chính phủ điện tử</w:t>
      </w:r>
      <w:r>
        <w:rPr>
          <w:rFonts w:ascii="Times New Roman" w:hAnsi="Times New Roman"/>
          <w:sz w:val="28"/>
          <w:szCs w:val="28"/>
          <w:lang w:val="sv-SE"/>
        </w:rPr>
        <w:t>; (3) Q</w:t>
      </w:r>
      <w:r w:rsidRPr="0072047D">
        <w:rPr>
          <w:rFonts w:ascii="Times New Roman" w:hAnsi="Times New Roman"/>
          <w:sz w:val="28"/>
          <w:szCs w:val="28"/>
          <w:lang w:val="sv-SE"/>
        </w:rPr>
        <w:t>uản lý tài liệu lưu trữ</w:t>
      </w:r>
      <w:r>
        <w:rPr>
          <w:rFonts w:ascii="Times New Roman" w:hAnsi="Times New Roman"/>
          <w:sz w:val="28"/>
          <w:szCs w:val="28"/>
          <w:lang w:val="sv-SE"/>
        </w:rPr>
        <w:t xml:space="preserve"> tư; (4) Q</w:t>
      </w:r>
      <w:r w:rsidRPr="0072047D">
        <w:rPr>
          <w:rFonts w:ascii="Times New Roman" w:hAnsi="Times New Roman"/>
          <w:sz w:val="28"/>
          <w:szCs w:val="28"/>
          <w:lang w:val="sv-SE"/>
        </w:rPr>
        <w:t>uản lý hoạt động dịch vụ lưu trữ</w:t>
      </w:r>
      <w:r w:rsidRPr="0072047D">
        <w:rPr>
          <w:rFonts w:ascii="Times New Roman" w:hAnsi="Times New Roman"/>
          <w:sz w:val="28"/>
          <w:szCs w:val="28"/>
          <w:lang w:val="pt-BR"/>
        </w:rPr>
        <w:t>.</w:t>
      </w:r>
      <w:r w:rsidRPr="0072047D">
        <w:rPr>
          <w:rFonts w:ascii="Times New Roman" w:hAnsi="Times New Roman"/>
          <w:sz w:val="28"/>
          <w:szCs w:val="28"/>
          <w:lang w:val="vi-VN"/>
        </w:rPr>
        <w:t xml:space="preserve"> </w:t>
      </w:r>
      <w:r w:rsidRPr="0072047D">
        <w:rPr>
          <w:rFonts w:ascii="Times New Roman" w:hAnsi="Times New Roman"/>
          <w:spacing w:val="-2"/>
          <w:sz w:val="28"/>
          <w:szCs w:val="28"/>
          <w:lang w:val="vi-VN"/>
        </w:rPr>
        <w:t xml:space="preserve">Các chính sách trên được quy định thống nhất, xuyên suốt trong toàn bộ Luật Lưu trữ năm 2024 </w:t>
      </w:r>
      <w:r w:rsidRPr="0072047D">
        <w:rPr>
          <w:rFonts w:ascii="Times New Roman" w:hAnsi="Times New Roman"/>
          <w:spacing w:val="-2"/>
          <w:sz w:val="28"/>
          <w:szCs w:val="28"/>
        </w:rPr>
        <w:t>và thể hiện cụ thể</w:t>
      </w:r>
      <w:r w:rsidRPr="0072047D">
        <w:rPr>
          <w:rFonts w:ascii="Times New Roman" w:hAnsi="Times New Roman"/>
          <w:spacing w:val="-2"/>
          <w:sz w:val="28"/>
          <w:szCs w:val="28"/>
          <w:lang w:val="vi-VN"/>
        </w:rPr>
        <w:t xml:space="preserve"> ở 06 nội dung trọng tâm sau:</w:t>
      </w:r>
    </w:p>
    <w:p w:rsidR="00927304" w:rsidRPr="0072047D" w:rsidRDefault="00927304" w:rsidP="00927304">
      <w:pPr>
        <w:widowControl w:val="0"/>
        <w:spacing w:before="60" w:after="60" w:line="312" w:lineRule="auto"/>
        <w:ind w:firstLine="720"/>
        <w:jc w:val="both"/>
        <w:rPr>
          <w:rFonts w:ascii="Times New Roman" w:hAnsi="Times New Roman"/>
          <w:b/>
          <w:iCs/>
          <w:sz w:val="28"/>
          <w:szCs w:val="28"/>
          <w:lang w:val="sv-SE"/>
        </w:rPr>
      </w:pPr>
      <w:r w:rsidRPr="0072047D">
        <w:rPr>
          <w:rFonts w:ascii="Times New Roman" w:hAnsi="Times New Roman"/>
          <w:b/>
          <w:iCs/>
          <w:sz w:val="28"/>
          <w:szCs w:val="28"/>
          <w:lang w:val="sv-SE"/>
        </w:rPr>
        <w:t>1. Về quản lý tài liệu lưu trữ và cơ sở dữ liệu tài liệu lưu trữ</w:t>
      </w:r>
    </w:p>
    <w:p w:rsidR="00927304" w:rsidRPr="002D4ABD" w:rsidRDefault="00965514" w:rsidP="00927304">
      <w:pPr>
        <w:widowControl w:val="0"/>
        <w:spacing w:before="60" w:after="60" w:line="312" w:lineRule="auto"/>
        <w:ind w:firstLine="720"/>
        <w:jc w:val="both"/>
        <w:rPr>
          <w:rFonts w:ascii="Times New Roman" w:hAnsi="Times New Roman"/>
          <w:b/>
          <w:i/>
          <w:iCs/>
          <w:sz w:val="28"/>
          <w:szCs w:val="28"/>
          <w:lang w:val="sv-SE"/>
        </w:rPr>
      </w:pPr>
      <w:r w:rsidRPr="002D4ABD">
        <w:rPr>
          <w:rFonts w:ascii="Times New Roman" w:hAnsi="Times New Roman"/>
          <w:b/>
          <w:i/>
          <w:iCs/>
          <w:sz w:val="28"/>
          <w:szCs w:val="28"/>
          <w:lang w:val="sv-SE"/>
        </w:rPr>
        <w:t>1.1.</w:t>
      </w:r>
      <w:r w:rsidR="00927304" w:rsidRPr="002D4ABD">
        <w:rPr>
          <w:rFonts w:ascii="Times New Roman" w:hAnsi="Times New Roman"/>
          <w:b/>
          <w:i/>
          <w:iCs/>
          <w:sz w:val="28"/>
          <w:szCs w:val="28"/>
          <w:lang w:val="sv-SE"/>
        </w:rPr>
        <w:t xml:space="preserve"> Thành phần Phông lưu trữ quốc gia Việt Nam</w:t>
      </w:r>
    </w:p>
    <w:p w:rsidR="00927304" w:rsidRPr="0072047D" w:rsidRDefault="00927304" w:rsidP="00927304">
      <w:pPr>
        <w:widowControl w:val="0"/>
        <w:spacing w:before="60" w:after="60" w:line="312" w:lineRule="auto"/>
        <w:ind w:firstLine="720"/>
        <w:jc w:val="both"/>
        <w:rPr>
          <w:rFonts w:ascii="Times New Roman" w:hAnsi="Times New Roman"/>
          <w:iCs/>
          <w:sz w:val="28"/>
          <w:szCs w:val="28"/>
          <w:lang w:val="sv-SE"/>
        </w:rPr>
      </w:pPr>
      <w:r w:rsidRPr="0072047D">
        <w:rPr>
          <w:rFonts w:ascii="Times New Roman" w:hAnsi="Times New Roman"/>
          <w:iCs/>
          <w:sz w:val="28"/>
          <w:szCs w:val="28"/>
          <w:lang w:val="sv-SE"/>
        </w:rPr>
        <w:t>Luật Lưu trữ năm 2024 bổ sung tài liệu lưu trữ tư vào thành phần Phông lưu trữ quốc gia Việt Nam để bảo đảm Phông lưu trữ quốc gia Việt Nam bao gồm toàn bộ tài liệu lưu trữ của nước Việt Nam. Như vậy, theo quy định Luật Lưu trữ năm 2024, thành phần Phông lưu trữ quốc gia Việt Nam gồm Phông lưu trữ Đảng Cộng sản Việt Nam, Phông lưu trữ Nhà nước Việt Nam và tài liệu lưu trữ tư (khoản 1 Điều 9).</w:t>
      </w:r>
    </w:p>
    <w:p w:rsidR="00927304" w:rsidRPr="002D4ABD" w:rsidRDefault="00965514" w:rsidP="00927304">
      <w:pPr>
        <w:widowControl w:val="0"/>
        <w:spacing w:before="60" w:after="60" w:line="312" w:lineRule="auto"/>
        <w:ind w:firstLine="720"/>
        <w:jc w:val="both"/>
        <w:rPr>
          <w:rFonts w:ascii="Times New Roman" w:hAnsi="Times New Roman"/>
          <w:b/>
          <w:i/>
          <w:iCs/>
          <w:sz w:val="28"/>
          <w:szCs w:val="28"/>
          <w:lang w:val="sv-SE"/>
        </w:rPr>
      </w:pPr>
      <w:r w:rsidRPr="002D4ABD">
        <w:rPr>
          <w:rFonts w:ascii="Times New Roman" w:hAnsi="Times New Roman"/>
          <w:b/>
          <w:i/>
          <w:iCs/>
          <w:sz w:val="28"/>
          <w:szCs w:val="28"/>
          <w:lang w:val="sv-SE"/>
        </w:rPr>
        <w:lastRenderedPageBreak/>
        <w:t>1.2.</w:t>
      </w:r>
      <w:r w:rsidR="00927304" w:rsidRPr="002D4ABD">
        <w:rPr>
          <w:rFonts w:ascii="Times New Roman" w:hAnsi="Times New Roman"/>
          <w:b/>
          <w:i/>
          <w:iCs/>
          <w:sz w:val="28"/>
          <w:szCs w:val="28"/>
          <w:lang w:val="sv-SE"/>
        </w:rPr>
        <w:t xml:space="preserve"> Quy định về thẩm quyền quản lý tài liệu lưu trữ và cơ sở dữ liệu tài liệu lưu trữ</w:t>
      </w:r>
    </w:p>
    <w:p w:rsidR="00927304" w:rsidRPr="0072047D" w:rsidRDefault="00927304" w:rsidP="00927304">
      <w:pPr>
        <w:widowControl w:val="0"/>
        <w:spacing w:before="60" w:after="60" w:line="312" w:lineRule="auto"/>
        <w:ind w:firstLine="720"/>
        <w:jc w:val="both"/>
        <w:rPr>
          <w:rFonts w:ascii="Times New Roman" w:hAnsi="Times New Roman"/>
          <w:spacing w:val="-2"/>
          <w:sz w:val="28"/>
          <w:szCs w:val="28"/>
        </w:rPr>
      </w:pPr>
      <w:r w:rsidRPr="0072047D">
        <w:rPr>
          <w:rFonts w:ascii="Times New Roman" w:hAnsi="Times New Roman"/>
          <w:bCs/>
          <w:sz w:val="28"/>
          <w:szCs w:val="28"/>
          <w:lang w:val="sv-SE"/>
        </w:rPr>
        <w:t xml:space="preserve">Luật Lưu trữ năm 2024 bổ </w:t>
      </w:r>
      <w:r w:rsidRPr="0072047D">
        <w:rPr>
          <w:rFonts w:ascii="Times New Roman" w:hAnsi="Times New Roman"/>
          <w:sz w:val="28"/>
          <w:szCs w:val="28"/>
        </w:rPr>
        <w:t xml:space="preserve">sung các quy định về thẩm quyền quản lý tài liệu Phông lưu trữ quốc gia Việt Nam theo hướng phân định rõ thẩm quyền quản lý tài liệu lưu trữ và cơ sở dữ liệu tài liệu lưu trữ giữa Phông lưu trữ Đảng Cộng sản Việt Nam và Phông lưu trữ Nhà nước Việt Nam; giữa cơ quan lưu trữ </w:t>
      </w:r>
      <w:r w:rsidRPr="0072047D">
        <w:rPr>
          <w:rFonts w:ascii="Times New Roman" w:hAnsi="Times New Roman"/>
          <w:spacing w:val="-2"/>
          <w:sz w:val="28"/>
          <w:szCs w:val="28"/>
        </w:rPr>
        <w:t xml:space="preserve">của Nhà nước ở trung ương và ở địa phương; </w:t>
      </w:r>
      <w:r w:rsidRPr="0072047D">
        <w:rPr>
          <w:rFonts w:ascii="Times New Roman" w:hAnsi="Times New Roman"/>
          <w:sz w:val="28"/>
          <w:szCs w:val="28"/>
        </w:rPr>
        <w:t xml:space="preserve">phân cấp </w:t>
      </w:r>
      <w:r w:rsidRPr="0072047D">
        <w:rPr>
          <w:rFonts w:ascii="Times New Roman" w:hAnsi="Times New Roman"/>
          <w:spacing w:val="-2"/>
          <w:sz w:val="28"/>
          <w:szCs w:val="28"/>
        </w:rPr>
        <w:t xml:space="preserve">thẩm quyền quản lý tài liệu, cơ sở dữ liệu tài liệu lưu trữ </w:t>
      </w:r>
      <w:r>
        <w:rPr>
          <w:rFonts w:ascii="Times New Roman" w:hAnsi="Times New Roman"/>
          <w:spacing w:val="-2"/>
          <w:sz w:val="28"/>
          <w:szCs w:val="28"/>
        </w:rPr>
        <w:t>các ngành Q</w:t>
      </w:r>
      <w:r w:rsidRPr="0072047D">
        <w:rPr>
          <w:rFonts w:ascii="Times New Roman" w:hAnsi="Times New Roman"/>
          <w:spacing w:val="-2"/>
          <w:sz w:val="28"/>
          <w:szCs w:val="28"/>
        </w:rPr>
        <w:t xml:space="preserve">uốc phòng, </w:t>
      </w:r>
      <w:r>
        <w:rPr>
          <w:rFonts w:ascii="Times New Roman" w:hAnsi="Times New Roman"/>
          <w:spacing w:val="-2"/>
          <w:sz w:val="28"/>
          <w:szCs w:val="28"/>
        </w:rPr>
        <w:t>C</w:t>
      </w:r>
      <w:r w:rsidRPr="0072047D">
        <w:rPr>
          <w:rFonts w:ascii="Times New Roman" w:hAnsi="Times New Roman"/>
          <w:spacing w:val="-2"/>
          <w:sz w:val="28"/>
          <w:szCs w:val="28"/>
        </w:rPr>
        <w:t xml:space="preserve">ông an, Bộ </w:t>
      </w:r>
      <w:r>
        <w:rPr>
          <w:rFonts w:ascii="Times New Roman" w:hAnsi="Times New Roman"/>
          <w:spacing w:val="-2"/>
          <w:sz w:val="28"/>
          <w:szCs w:val="28"/>
        </w:rPr>
        <w:t>N</w:t>
      </w:r>
      <w:r w:rsidRPr="0072047D">
        <w:rPr>
          <w:rFonts w:ascii="Times New Roman" w:hAnsi="Times New Roman"/>
          <w:spacing w:val="-2"/>
          <w:sz w:val="28"/>
          <w:szCs w:val="28"/>
        </w:rPr>
        <w:t>goại giao, cụ thể:</w:t>
      </w:r>
    </w:p>
    <w:p w:rsidR="00927304" w:rsidRPr="0072047D" w:rsidRDefault="00927304" w:rsidP="00927304">
      <w:pPr>
        <w:widowControl w:val="0"/>
        <w:spacing w:before="60" w:after="60" w:line="312" w:lineRule="auto"/>
        <w:ind w:firstLine="720"/>
        <w:jc w:val="both"/>
        <w:rPr>
          <w:rFonts w:ascii="Times New Roman" w:hAnsi="Times New Roman"/>
          <w:spacing w:val="-2"/>
          <w:sz w:val="28"/>
          <w:szCs w:val="28"/>
        </w:rPr>
      </w:pPr>
      <w:r w:rsidRPr="00236855">
        <w:rPr>
          <w:rFonts w:ascii="Times New Roman" w:hAnsi="Times New Roman"/>
          <w:i/>
          <w:iCs/>
          <w:spacing w:val="-2"/>
          <w:sz w:val="28"/>
          <w:szCs w:val="28"/>
        </w:rPr>
        <w:t>Thứ nhất,</w:t>
      </w:r>
      <w:r w:rsidRPr="0072047D">
        <w:rPr>
          <w:rFonts w:ascii="Times New Roman" w:hAnsi="Times New Roman"/>
          <w:spacing w:val="-2"/>
          <w:sz w:val="28"/>
          <w:szCs w:val="28"/>
        </w:rPr>
        <w:t xml:space="preserve"> cơ quan có thẩm quyền của Đảng Cộng sản Việt Nam quản lý và lưu trữ tài liệu lưu trữ thuộc phạm vi quản lý</w:t>
      </w:r>
      <w:r>
        <w:rPr>
          <w:rFonts w:ascii="Times New Roman" w:hAnsi="Times New Roman"/>
          <w:spacing w:val="-2"/>
          <w:sz w:val="28"/>
          <w:szCs w:val="28"/>
        </w:rPr>
        <w:t>, b</w:t>
      </w:r>
      <w:r w:rsidRPr="00C04CD0">
        <w:rPr>
          <w:rFonts w:ascii="Times New Roman" w:hAnsi="Times New Roman"/>
          <w:spacing w:val="-2"/>
          <w:sz w:val="28"/>
          <w:szCs w:val="28"/>
        </w:rPr>
        <w:t>ao gồm toàn bộ tài liệu lưu trữ hình thành trong quá trình hoạt động của cơ quan, tổ chức của Đảng Cộng sản Việt Nam, tổ chức tiền thân của Đảng, Mặt trận Tổ quốc Việt Nam, tổ chức chính trị - xã hội, nhân vật lịch sử, tiêu biểu của Đảng Cộng sản Việt Nam</w:t>
      </w:r>
      <w:r w:rsidRPr="0072047D">
        <w:rPr>
          <w:rFonts w:ascii="Times New Roman" w:hAnsi="Times New Roman"/>
          <w:spacing w:val="-2"/>
          <w:sz w:val="28"/>
          <w:szCs w:val="28"/>
        </w:rPr>
        <w:t xml:space="preserve"> và cơ sở dữ liệu tài liệu lưu trữ Phông lưu trữ Đảng Cộng sản Việt Nam (khoản 1 Điều 10).</w:t>
      </w:r>
    </w:p>
    <w:p w:rsidR="00927304" w:rsidRPr="0072047D" w:rsidRDefault="00927304" w:rsidP="00927304">
      <w:pPr>
        <w:widowControl w:val="0"/>
        <w:spacing w:before="60" w:after="60" w:line="312" w:lineRule="auto"/>
        <w:ind w:firstLine="720"/>
        <w:jc w:val="both"/>
        <w:rPr>
          <w:rFonts w:ascii="Times New Roman" w:hAnsi="Times New Roman"/>
          <w:spacing w:val="-2"/>
          <w:sz w:val="28"/>
          <w:szCs w:val="28"/>
        </w:rPr>
      </w:pPr>
      <w:r w:rsidRPr="00236855">
        <w:rPr>
          <w:rFonts w:ascii="Times New Roman" w:hAnsi="Times New Roman"/>
          <w:i/>
          <w:iCs/>
          <w:spacing w:val="-2"/>
          <w:sz w:val="28"/>
          <w:szCs w:val="28"/>
        </w:rPr>
        <w:t>Thứ hai,</w:t>
      </w:r>
      <w:r w:rsidRPr="0072047D">
        <w:rPr>
          <w:rFonts w:ascii="Times New Roman" w:hAnsi="Times New Roman"/>
          <w:spacing w:val="-2"/>
          <w:sz w:val="28"/>
          <w:szCs w:val="28"/>
        </w:rPr>
        <w:t xml:space="preserve"> Bộ Nội vụ quản lý tài liệu lưu trữ và cơ sở dữ liệu tài liệu lưu trữ</w:t>
      </w:r>
      <w:r>
        <w:rPr>
          <w:rFonts w:ascii="Times New Roman" w:hAnsi="Times New Roman"/>
          <w:spacing w:val="-2"/>
          <w:sz w:val="28"/>
          <w:szCs w:val="28"/>
        </w:rPr>
        <w:t xml:space="preserve">, bao gồm: Tài liệu lưu trữ </w:t>
      </w:r>
      <w:r w:rsidRPr="0072047D">
        <w:rPr>
          <w:rFonts w:ascii="Times New Roman" w:hAnsi="Times New Roman"/>
          <w:spacing w:val="-2"/>
          <w:sz w:val="28"/>
          <w:szCs w:val="28"/>
        </w:rPr>
        <w:t>tại lưu trữ lịch sử của Nhà nước ở trung ương; cơ sở dữ liệu tài liệu lưu trữ Phông lưu trữ Nhà nước Việt Nam, không bao gồm cơ sở dữ liệu tài liệu lưu trữ của ngành quốc phòng, công an, Bộ Ngoại giao; tài liệu lưu trữ dự phòng Phông lưu trữ Nhà nước Việt Nam, không bao gồm tài liệu lưu trữ dự phòng của ngành quốc phòng, công an, Bộ Ngoại giao (khoản 2 Điều 10).</w:t>
      </w:r>
    </w:p>
    <w:p w:rsidR="00927304" w:rsidRPr="0072047D" w:rsidRDefault="00927304" w:rsidP="00927304">
      <w:pPr>
        <w:widowControl w:val="0"/>
        <w:spacing w:before="60" w:after="60" w:line="312" w:lineRule="auto"/>
        <w:ind w:firstLine="720"/>
        <w:jc w:val="both"/>
        <w:rPr>
          <w:rFonts w:ascii="Times New Roman" w:hAnsi="Times New Roman"/>
          <w:spacing w:val="-2"/>
          <w:sz w:val="28"/>
          <w:szCs w:val="28"/>
        </w:rPr>
      </w:pPr>
      <w:r w:rsidRPr="00236855">
        <w:rPr>
          <w:rFonts w:ascii="Times New Roman" w:hAnsi="Times New Roman"/>
          <w:i/>
          <w:iCs/>
          <w:spacing w:val="-2"/>
          <w:sz w:val="28"/>
          <w:szCs w:val="28"/>
        </w:rPr>
        <w:t>Thứ ba,</w:t>
      </w:r>
      <w:r w:rsidRPr="0072047D">
        <w:rPr>
          <w:rFonts w:ascii="Times New Roman" w:hAnsi="Times New Roman"/>
          <w:spacing w:val="-2"/>
          <w:sz w:val="28"/>
          <w:szCs w:val="28"/>
        </w:rPr>
        <w:t xml:space="preserve"> Bộ Quốc phòng, Bộ Công an, Bộ Ngoại giao quản lý và lưu trữ tài liệu hình thành trong quá trình hoạt động, tài liệu lưu trữ dự phòng, tài liệu lưu trữ có giá trị đặc biệt và cơ sở dữ liệu tài liệu lưu trữ của ngành quốc phòng, công an, Bộ Ngoại giao (khoản 3 Điều 10).</w:t>
      </w:r>
    </w:p>
    <w:p w:rsidR="00927304" w:rsidRPr="0072047D" w:rsidRDefault="00927304" w:rsidP="00927304">
      <w:pPr>
        <w:widowControl w:val="0"/>
        <w:spacing w:before="60" w:after="60" w:line="312" w:lineRule="auto"/>
        <w:ind w:firstLine="720"/>
        <w:jc w:val="both"/>
        <w:rPr>
          <w:rFonts w:ascii="Times New Roman" w:hAnsi="Times New Roman"/>
          <w:spacing w:val="-2"/>
          <w:sz w:val="28"/>
          <w:szCs w:val="28"/>
        </w:rPr>
      </w:pPr>
      <w:r w:rsidRPr="00236855">
        <w:rPr>
          <w:rFonts w:ascii="Times New Roman" w:hAnsi="Times New Roman"/>
          <w:i/>
          <w:iCs/>
          <w:spacing w:val="-2"/>
          <w:sz w:val="28"/>
          <w:szCs w:val="28"/>
        </w:rPr>
        <w:t>Thứ tư,</w:t>
      </w:r>
      <w:r w:rsidRPr="0072047D">
        <w:rPr>
          <w:rFonts w:ascii="Times New Roman" w:hAnsi="Times New Roman"/>
          <w:spacing w:val="-2"/>
          <w:sz w:val="28"/>
          <w:szCs w:val="28"/>
        </w:rPr>
        <w:t xml:space="preserve"> Ủy ban nhân dân cấp tỉnh quản lý tài liệu lưu trữ tại lưu trữ lịch sử của Nhà nước ở cấp tỉnh; cơ sở dữ liệu tài liệu lưu trữ hình thành trong quá trình hoạt động của cơ quan, tổ chức ở cấp tỉnh, cấp huyện và đơn vị hành chính - kinh tế đặc biệt, </w:t>
      </w:r>
      <w:r w:rsidRPr="0072047D">
        <w:rPr>
          <w:rFonts w:ascii="Times New Roman" w:hAnsi="Times New Roman"/>
          <w:spacing w:val="2"/>
          <w:sz w:val="28"/>
          <w:szCs w:val="28"/>
        </w:rPr>
        <w:t xml:space="preserve">đơn vị sự nghiệp công lập trực thuộc Ủy ban nhân dân cấp tỉnh, </w:t>
      </w:r>
      <w:r w:rsidRPr="0072047D">
        <w:rPr>
          <w:rFonts w:ascii="Times New Roman" w:hAnsi="Times New Roman"/>
          <w:spacing w:val="-2"/>
          <w:sz w:val="28"/>
          <w:szCs w:val="28"/>
        </w:rPr>
        <w:t>doanh nghiệp nhà nước do Chủ tịch Ủy ban nhân dân cấp tỉnh quyết định thành lập, t</w:t>
      </w:r>
      <w:r w:rsidRPr="0072047D">
        <w:rPr>
          <w:rFonts w:ascii="Times New Roman" w:hAnsi="Times New Roman"/>
          <w:sz w:val="28"/>
          <w:szCs w:val="28"/>
        </w:rPr>
        <w:t>ài liệu lưu trữ hình thành trong quá trình hoạt động của Hội đồng nhân dân, Ủy ban nhân dân cấp xã và t</w:t>
      </w:r>
      <w:r w:rsidRPr="0072047D">
        <w:rPr>
          <w:rFonts w:ascii="Times New Roman" w:hAnsi="Times New Roman"/>
          <w:spacing w:val="-2"/>
          <w:sz w:val="28"/>
          <w:szCs w:val="28"/>
        </w:rPr>
        <w:t>ài liệu lưu trữ của hội quần chúng ở địa phương do Đảng, Nhà nước giao nhiệm vụ (khoản 4 Điều 10)</w:t>
      </w:r>
      <w:r w:rsidRPr="0072047D">
        <w:rPr>
          <w:rFonts w:ascii="Times New Roman" w:hAnsi="Times New Roman"/>
          <w:sz w:val="28"/>
          <w:szCs w:val="28"/>
        </w:rPr>
        <w:t>.</w:t>
      </w:r>
    </w:p>
    <w:p w:rsidR="00927304" w:rsidRPr="0072047D" w:rsidRDefault="00927304" w:rsidP="00927304">
      <w:pPr>
        <w:spacing w:before="60" w:after="60" w:line="312" w:lineRule="auto"/>
        <w:ind w:firstLine="720"/>
        <w:jc w:val="both"/>
        <w:rPr>
          <w:rFonts w:ascii="Times New Roman" w:hAnsi="Times New Roman"/>
          <w:spacing w:val="-2"/>
          <w:sz w:val="28"/>
          <w:szCs w:val="28"/>
        </w:rPr>
      </w:pPr>
      <w:r w:rsidRPr="00236855">
        <w:rPr>
          <w:rFonts w:ascii="Times New Roman" w:hAnsi="Times New Roman"/>
          <w:i/>
          <w:iCs/>
          <w:sz w:val="28"/>
          <w:szCs w:val="28"/>
        </w:rPr>
        <w:t>Thứ năm</w:t>
      </w:r>
      <w:r w:rsidRPr="0072047D">
        <w:rPr>
          <w:rFonts w:ascii="Times New Roman" w:hAnsi="Times New Roman"/>
          <w:sz w:val="28"/>
          <w:szCs w:val="28"/>
        </w:rPr>
        <w:t xml:space="preserve">, </w:t>
      </w:r>
      <w:r w:rsidRPr="0072047D">
        <w:rPr>
          <w:rFonts w:ascii="Times New Roman" w:hAnsi="Times New Roman"/>
          <w:spacing w:val="-2"/>
          <w:sz w:val="28"/>
          <w:szCs w:val="28"/>
        </w:rPr>
        <w:t xml:space="preserve">các cơ quan, tổ chức, doanh nghiệp nhà nước, hội quần chúng do Đảng, Nhà nước giao nhiệm vụ quản lý và lưu trữ tài liệu lưu trữ, cơ sở dữ liệu tài </w:t>
      </w:r>
      <w:r w:rsidRPr="0072047D">
        <w:rPr>
          <w:rFonts w:ascii="Times New Roman" w:hAnsi="Times New Roman"/>
          <w:spacing w:val="-2"/>
          <w:sz w:val="28"/>
          <w:szCs w:val="28"/>
        </w:rPr>
        <w:lastRenderedPageBreak/>
        <w:t>liệu lưu trữ tại lưu trữ hiện hành và tài liệu lưu trữ khác theo quy định của luật có liên quan (khoản 5 Điều 10).</w:t>
      </w:r>
    </w:p>
    <w:p w:rsidR="00927304" w:rsidRPr="0072047D" w:rsidRDefault="00927304" w:rsidP="00927304">
      <w:pPr>
        <w:spacing w:before="60" w:after="60" w:line="312" w:lineRule="auto"/>
        <w:ind w:firstLine="720"/>
        <w:jc w:val="both"/>
        <w:rPr>
          <w:rFonts w:ascii="Times New Roman" w:hAnsi="Times New Roman"/>
          <w:sz w:val="28"/>
          <w:szCs w:val="28"/>
        </w:rPr>
      </w:pPr>
      <w:r w:rsidRPr="00236855">
        <w:rPr>
          <w:rFonts w:ascii="Times New Roman" w:hAnsi="Times New Roman"/>
          <w:i/>
          <w:iCs/>
          <w:spacing w:val="-2"/>
          <w:sz w:val="28"/>
          <w:szCs w:val="28"/>
        </w:rPr>
        <w:t>Thứ sáu,</w:t>
      </w:r>
      <w:r w:rsidRPr="0072047D">
        <w:rPr>
          <w:rFonts w:ascii="Times New Roman" w:hAnsi="Times New Roman"/>
          <w:spacing w:val="-2"/>
          <w:sz w:val="28"/>
          <w:szCs w:val="28"/>
        </w:rPr>
        <w:t xml:space="preserve"> t</w:t>
      </w:r>
      <w:r w:rsidRPr="0072047D">
        <w:rPr>
          <w:rFonts w:ascii="Times New Roman" w:hAnsi="Times New Roman"/>
          <w:sz w:val="28"/>
          <w:szCs w:val="28"/>
        </w:rPr>
        <w:t>ổ chức, cá nhân, gia đình, dòng họ, cộng đồng quản lý và lưu trữ tài liệu lưu trữ tư, cơ sở dữ liệu tài liệu lưu trữ tư (nế</w:t>
      </w:r>
      <w:r>
        <w:rPr>
          <w:rFonts w:ascii="Times New Roman" w:hAnsi="Times New Roman"/>
          <w:sz w:val="28"/>
          <w:szCs w:val="28"/>
        </w:rPr>
        <w:t xml:space="preserve">u có, theo </w:t>
      </w:r>
      <w:r w:rsidRPr="0072047D">
        <w:rPr>
          <w:rFonts w:ascii="Times New Roman" w:hAnsi="Times New Roman"/>
          <w:sz w:val="28"/>
          <w:szCs w:val="28"/>
        </w:rPr>
        <w:t>khoản 6 Điều 10).</w:t>
      </w:r>
    </w:p>
    <w:p w:rsidR="00927304" w:rsidRPr="0072047D" w:rsidRDefault="00927304" w:rsidP="00927304">
      <w:pPr>
        <w:spacing w:before="60" w:after="60" w:line="312" w:lineRule="auto"/>
        <w:ind w:firstLine="720"/>
        <w:jc w:val="both"/>
        <w:rPr>
          <w:rFonts w:ascii="Times New Roman" w:hAnsi="Times New Roman"/>
          <w:sz w:val="28"/>
          <w:szCs w:val="28"/>
        </w:rPr>
      </w:pPr>
      <w:r w:rsidRPr="0072047D">
        <w:rPr>
          <w:rFonts w:ascii="Times New Roman" w:hAnsi="Times New Roman"/>
          <w:sz w:val="28"/>
          <w:szCs w:val="28"/>
        </w:rPr>
        <w:t>Các quy định nêu trên nhằm tạo hành lang pháp lý thống nhất quản lý tài liệu lưu trữ và cơ sở dữ liệu tài liệu lưu trữ, bảo đảm hiệu lực, hiệu quả quản lý nhà nước; phân cấp và phân định rõ thẩm quyền quản lý tài liệu lưu trữ, cơ sở dữ liệu tài liệu lưu trữ giữa các cơ quan quản lý, giữa lưu trữ hiện hành và lưu trữ lịch sử; phân công các ngành quốc phòng, công an, ngoại giao có trách nhiệm quản lý khối tài liệu lưu trữ đặc thù (liên quan đến quốc phòng, an ninh, đối ngoại quốc gia).</w:t>
      </w:r>
    </w:p>
    <w:p w:rsidR="00927304" w:rsidRPr="0072047D" w:rsidRDefault="00927304" w:rsidP="00927304">
      <w:pPr>
        <w:widowControl w:val="0"/>
        <w:spacing w:before="60" w:after="60" w:line="312" w:lineRule="auto"/>
        <w:ind w:firstLine="720"/>
        <w:jc w:val="both"/>
        <w:rPr>
          <w:rFonts w:ascii="Times New Roman" w:hAnsi="Times New Roman"/>
          <w:b/>
          <w:iCs/>
          <w:sz w:val="28"/>
          <w:szCs w:val="28"/>
          <w:lang w:val="sv-SE"/>
        </w:rPr>
      </w:pPr>
      <w:r w:rsidRPr="0072047D">
        <w:rPr>
          <w:rFonts w:ascii="Times New Roman" w:hAnsi="Times New Roman"/>
          <w:b/>
          <w:iCs/>
          <w:sz w:val="28"/>
          <w:szCs w:val="28"/>
          <w:lang w:val="sv-SE"/>
        </w:rPr>
        <w:t>2. Về nghiệp vụ lưu trữ</w:t>
      </w:r>
    </w:p>
    <w:p w:rsidR="00927304" w:rsidRPr="002D4ABD" w:rsidRDefault="002D4ABD" w:rsidP="00927304">
      <w:pPr>
        <w:widowControl w:val="0"/>
        <w:spacing w:before="60" w:after="60" w:line="312" w:lineRule="auto"/>
        <w:ind w:firstLine="720"/>
        <w:jc w:val="both"/>
        <w:rPr>
          <w:rFonts w:ascii="Times New Roman" w:hAnsi="Times New Roman"/>
          <w:b/>
          <w:bCs/>
          <w:i/>
          <w:sz w:val="28"/>
          <w:szCs w:val="28"/>
          <w:lang w:val="sv-SE"/>
        </w:rPr>
      </w:pPr>
      <w:r w:rsidRPr="002D4ABD">
        <w:rPr>
          <w:rFonts w:ascii="Times New Roman" w:hAnsi="Times New Roman"/>
          <w:b/>
          <w:bCs/>
          <w:i/>
          <w:sz w:val="28"/>
          <w:szCs w:val="28"/>
          <w:lang w:val="sv-SE"/>
        </w:rPr>
        <w:t>2.1.</w:t>
      </w:r>
      <w:r w:rsidR="00927304" w:rsidRPr="002D4ABD">
        <w:rPr>
          <w:rFonts w:ascii="Times New Roman" w:hAnsi="Times New Roman"/>
          <w:b/>
          <w:bCs/>
          <w:i/>
          <w:sz w:val="28"/>
          <w:szCs w:val="28"/>
          <w:lang w:val="sv-SE"/>
        </w:rPr>
        <w:t xml:space="preserve"> Quy định chung về nghiệp vụ lưu trữ</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pacing w:val="-4"/>
          <w:sz w:val="28"/>
          <w:szCs w:val="28"/>
          <w:lang w:val="sv-SE"/>
        </w:rPr>
      </w:pPr>
      <w:r w:rsidRPr="0072047D">
        <w:rPr>
          <w:rFonts w:ascii="Times New Roman" w:hAnsi="Times New Roman"/>
          <w:bCs/>
          <w:spacing w:val="-4"/>
          <w:sz w:val="28"/>
          <w:szCs w:val="28"/>
          <w:lang w:val="sv-SE"/>
        </w:rPr>
        <w:t>Luật Lưu trữ năm 2024 có một số quy định mới về nghiệp vụ lưu trữ, cụ thể:</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 Về thời hạn lưu trữ hồ sơ, tài liệu, Luật Lưu trữ năm 2024 giao Bộ trưởng các bộ, cơ quan ngang Bộ, Chánh án Tòa án nhân dân tối cao, Viện trưởng Viện Kiểm sát nhân dân tối cao, Tổng Kiểm toán nhà nước quy định cụ thể thời hạn lưu trữ hồ sơ, tài liệu ngành, lĩnh vực thuộc phạm vi quản lý nhà nước sau khi có ý kiến của Bộ Nội vụ; giao người đứng đầu cơ quan, tổ chức quy định cụ thể thời hạn lưu trữ đối với tài liệu thuộc thẩm quyền quản lý để phù hợp với tính chất của từng ngành, lĩnh vực. Đây là quy định mới trong việc phân quyền quản lý công tác lưu trữ cho các bộ, ngành</w:t>
      </w:r>
      <w:r>
        <w:rPr>
          <w:rFonts w:ascii="Times New Roman" w:hAnsi="Times New Roman"/>
          <w:bCs/>
          <w:sz w:val="28"/>
          <w:szCs w:val="28"/>
          <w:lang w:val="sv-SE"/>
        </w:rPr>
        <w:t>,</w:t>
      </w:r>
      <w:r w:rsidRPr="0072047D">
        <w:rPr>
          <w:rFonts w:ascii="Times New Roman" w:hAnsi="Times New Roman"/>
          <w:bCs/>
          <w:sz w:val="28"/>
          <w:szCs w:val="28"/>
          <w:lang w:val="sv-SE"/>
        </w:rPr>
        <w:t xml:space="preserve"> </w:t>
      </w:r>
      <w:r>
        <w:rPr>
          <w:rFonts w:ascii="Times New Roman" w:hAnsi="Times New Roman"/>
          <w:bCs/>
          <w:sz w:val="28"/>
          <w:szCs w:val="28"/>
          <w:lang w:val="sv-SE"/>
        </w:rPr>
        <w:t>bởi</w:t>
      </w:r>
      <w:r w:rsidRPr="0072047D">
        <w:rPr>
          <w:rFonts w:ascii="Times New Roman" w:hAnsi="Times New Roman"/>
          <w:bCs/>
          <w:sz w:val="28"/>
          <w:szCs w:val="28"/>
          <w:lang w:val="sv-SE"/>
        </w:rPr>
        <w:t xml:space="preserve"> tài liệu lưu trữ của mỗi ngành, lĩnh vực có nội dung và tính chất khác nhau và người đứng đầu cơ quan, tổ chức là người nắm rõ về giá trị tài liệu của ngành, lĩnh vực mình phụ trách đối với hoạt động thực tiễn, nghiên cứu khoa học, lịch sử. Tuy nhiên, để bảo đảm </w:t>
      </w:r>
      <w:r w:rsidRPr="0072047D">
        <w:rPr>
          <w:rFonts w:ascii="Times New Roman" w:hAnsi="Times New Roman"/>
          <w:bCs/>
          <w:sz w:val="28"/>
          <w:szCs w:val="28"/>
          <w:lang w:val="vi-VN"/>
        </w:rPr>
        <w:t>tính đồng bộ, thống nhất của hệ thống pháp luật</w:t>
      </w:r>
      <w:r w:rsidRPr="0072047D">
        <w:rPr>
          <w:rFonts w:ascii="Times New Roman" w:hAnsi="Times New Roman"/>
          <w:bCs/>
          <w:sz w:val="28"/>
          <w:szCs w:val="28"/>
          <w:lang w:val="sv-SE"/>
        </w:rPr>
        <w:t>, trước khi ban hành quy định thời hạn lưu trữ hồ sơ, tài liệu, các các bộ, ngành phải lấy ý kiến Bộ Nội vụ.</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 Về thời hạn nộp hồ sơ, tài liệu vào lưu trữ lịch sử: Luật Lưu trữ năm 2024 quy định thời hạn nộp hồ sơ, tài liệu vào lưu trữ lịch sử tối đa là 05 năm tính từ năm nộp vào lưu trữ hiện hành</w:t>
      </w:r>
      <w:r>
        <w:rPr>
          <w:rFonts w:ascii="Times New Roman" w:hAnsi="Times New Roman"/>
          <w:bCs/>
          <w:sz w:val="28"/>
          <w:szCs w:val="28"/>
          <w:lang w:val="sv-SE"/>
        </w:rPr>
        <w:t xml:space="preserve"> trừ trường hợp hồ sơ có tài liệu đóng dấu chỉ độ mật hoặc tài liệu có đóng dấu chỉ độ mật</w:t>
      </w:r>
      <w:r w:rsidRPr="0072047D">
        <w:rPr>
          <w:rFonts w:ascii="Times New Roman" w:hAnsi="Times New Roman"/>
          <w:bCs/>
          <w:sz w:val="28"/>
          <w:szCs w:val="28"/>
          <w:lang w:val="sv-SE"/>
        </w:rPr>
        <w:t xml:space="preserve"> (khoản 3 Điều 17). Việc rút ngắn thời hạn nộp hồ sơ, tài liệu vào lưu trữ lịch sử tạo điều kiện cho người dân tiếp cận tài liệu lưu trữ sớm hơn, bảo đảm quyền tiếp cận thông tin của công dân và phát huy giá trị tài liệu lưu trữ; hạn chế tình trạng </w:t>
      </w:r>
      <w:r w:rsidRPr="0072047D">
        <w:rPr>
          <w:rFonts w:ascii="Times New Roman" w:hAnsi="Times New Roman"/>
          <w:bCs/>
          <w:sz w:val="28"/>
          <w:szCs w:val="28"/>
          <w:lang w:val="vi-VN"/>
        </w:rPr>
        <w:t>mất, hỏng</w:t>
      </w:r>
      <w:r w:rsidRPr="0072047D">
        <w:rPr>
          <w:rFonts w:ascii="Times New Roman" w:hAnsi="Times New Roman"/>
          <w:bCs/>
          <w:sz w:val="28"/>
          <w:szCs w:val="28"/>
          <w:lang w:val="sv-SE"/>
        </w:rPr>
        <w:t xml:space="preserve"> tài liệu lưu trữ </w:t>
      </w:r>
      <w:r w:rsidRPr="0072047D">
        <w:rPr>
          <w:rFonts w:ascii="Times New Roman" w:hAnsi="Times New Roman"/>
          <w:bCs/>
          <w:sz w:val="28"/>
          <w:szCs w:val="28"/>
          <w:lang w:val="sv-SE"/>
        </w:rPr>
        <w:lastRenderedPageBreak/>
        <w:t>vĩnh viễn và giúp bảo quản tài liệu lưu trữ tốt hơn. Đối với các tài liệu cần sử dụng thường xuyên do đặc thù hoạt động của cơ quan, đơn vị</w:t>
      </w:r>
      <w:r w:rsidRPr="00714FB5">
        <w:rPr>
          <w:rFonts w:ascii="Times New Roman" w:hAnsi="Times New Roman"/>
          <w:bCs/>
          <w:sz w:val="28"/>
          <w:szCs w:val="28"/>
          <w:lang w:val="sv-SE"/>
        </w:rPr>
        <w:t xml:space="preserve">, Luật Lưu trữ năm 2024 đã bổ sung quy định tài liệu lưu trữ của ngành </w:t>
      </w:r>
      <w:r>
        <w:rPr>
          <w:rFonts w:ascii="Times New Roman" w:hAnsi="Times New Roman"/>
          <w:bCs/>
          <w:sz w:val="28"/>
          <w:szCs w:val="28"/>
          <w:lang w:val="sv-SE"/>
        </w:rPr>
        <w:t>Q</w:t>
      </w:r>
      <w:r w:rsidRPr="00714FB5">
        <w:rPr>
          <w:rFonts w:ascii="Times New Roman" w:hAnsi="Times New Roman"/>
          <w:bCs/>
          <w:sz w:val="28"/>
          <w:szCs w:val="28"/>
          <w:lang w:val="sv-SE"/>
        </w:rPr>
        <w:t xml:space="preserve">uốc phòng, </w:t>
      </w:r>
      <w:r>
        <w:rPr>
          <w:rFonts w:ascii="Times New Roman" w:hAnsi="Times New Roman"/>
          <w:bCs/>
          <w:sz w:val="28"/>
          <w:szCs w:val="28"/>
          <w:lang w:val="sv-SE"/>
        </w:rPr>
        <w:t>C</w:t>
      </w:r>
      <w:r w:rsidRPr="00714FB5">
        <w:rPr>
          <w:rFonts w:ascii="Times New Roman" w:hAnsi="Times New Roman"/>
          <w:bCs/>
          <w:sz w:val="28"/>
          <w:szCs w:val="28"/>
          <w:lang w:val="sv-SE"/>
        </w:rPr>
        <w:t xml:space="preserve">ông an, Bộ Ngoại giao do các Bộ trực tiếp quản lý (khoản 3 Điều 10) và trường hợp luật khác có quy định về thời </w:t>
      </w:r>
      <w:r w:rsidRPr="00714FB5">
        <w:rPr>
          <w:rFonts w:ascii="Times New Roman" w:hAnsi="Times New Roman"/>
          <w:bCs/>
          <w:spacing w:val="-4"/>
          <w:sz w:val="28"/>
          <w:szCs w:val="28"/>
          <w:lang w:val="sv-SE"/>
        </w:rPr>
        <w:t>hạn nộp hồ sơ, tài liệu vào lưu trữ lịch sử thì thời hạn nộp hồ sơ, tài liệu vào lưu trữ lịch sử tối đa là 30 năm, kể từ năm nộp vào lưu trữ hiện hành (khoản 3 Điều 17).</w:t>
      </w:r>
      <w:r w:rsidRPr="0072047D">
        <w:rPr>
          <w:rFonts w:ascii="Times New Roman" w:hAnsi="Times New Roman"/>
          <w:bCs/>
          <w:sz w:val="28"/>
          <w:szCs w:val="28"/>
          <w:lang w:val="sv-SE"/>
        </w:rPr>
        <w:t xml:space="preserve"> </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vi-VN"/>
        </w:rPr>
      </w:pPr>
      <w:r w:rsidRPr="0072047D">
        <w:rPr>
          <w:rFonts w:ascii="Times New Roman" w:hAnsi="Times New Roman"/>
          <w:bCs/>
          <w:sz w:val="28"/>
          <w:szCs w:val="28"/>
          <w:lang w:val="vi-VN"/>
        </w:rPr>
        <w:t xml:space="preserve">- </w:t>
      </w:r>
      <w:r w:rsidRPr="0072047D">
        <w:rPr>
          <w:rFonts w:ascii="Times New Roman" w:hAnsi="Times New Roman"/>
          <w:bCs/>
          <w:sz w:val="28"/>
          <w:szCs w:val="28"/>
          <w:lang w:val="sv-SE"/>
        </w:rPr>
        <w:t>Đối với hồ sơ có tài liệu đóng dấu chỉ độ mật hoặc tài liệu có đóng dấu chỉ độ mật chỉ được nộp vào lưu trữ lịch sử sau khi tài liệu được giải mật theo quy định của pháp luật về bảo vệ bí mật nhà nước (khoản 6 Điều 17).</w:t>
      </w:r>
      <w:r w:rsidRPr="0072047D">
        <w:rPr>
          <w:rFonts w:ascii="Times New Roman" w:hAnsi="Times New Roman"/>
          <w:bCs/>
          <w:sz w:val="28"/>
          <w:szCs w:val="28"/>
          <w:lang w:val="vi-VN"/>
        </w:rPr>
        <w:t xml:space="preserve"> Như vậy, h</w:t>
      </w:r>
      <w:r w:rsidRPr="0072047D">
        <w:rPr>
          <w:rFonts w:ascii="Times New Roman" w:hAnsi="Times New Roman"/>
          <w:sz w:val="28"/>
          <w:szCs w:val="28"/>
        </w:rPr>
        <w:t xml:space="preserve">ồ sơ, tài liệu chứa bí mật </w:t>
      </w:r>
      <w:r>
        <w:rPr>
          <w:rFonts w:ascii="Times New Roman" w:hAnsi="Times New Roman"/>
          <w:sz w:val="28"/>
          <w:szCs w:val="28"/>
        </w:rPr>
        <w:t>N</w:t>
      </w:r>
      <w:r w:rsidRPr="0072047D">
        <w:rPr>
          <w:rFonts w:ascii="Times New Roman" w:hAnsi="Times New Roman"/>
          <w:sz w:val="28"/>
          <w:szCs w:val="28"/>
        </w:rPr>
        <w:t>hà nước được bảo quản an toàn tại các cơ quan, tổ chức cho đến khi được giải mật; tạo điều kiện thuận lợi cho các cơ quan, tổ chức chủ động thống kê, giải mật tài liệu.</w:t>
      </w:r>
      <w:r w:rsidRPr="0072047D">
        <w:rPr>
          <w:rFonts w:ascii="Times New Roman" w:hAnsi="Times New Roman"/>
          <w:sz w:val="28"/>
          <w:szCs w:val="28"/>
          <w:lang w:val="vi-VN"/>
        </w:rPr>
        <w:t xml:space="preserve"> Quy định này góp phần tạo điều kiện thuận lợi cho các cơ quan, tổ chức, cá nhân được tiếp cận hoặc tiếp cận có điều kiện đối với tài liệu đang bảo quản tại lưu trữ lịch sử.</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 xml:space="preserve">- Về nộp hồ sơ, tài liệu vào lưu trữ lịch sử: Luật Lưu trữ năm 2024 quy định tài liệu của Hội đồng nhân dân, Ủy ban nhân dân cấp xã phải nộp vào lưu trữ lịch sử. </w:t>
      </w:r>
      <w:r w:rsidRPr="0072047D">
        <w:rPr>
          <w:rFonts w:ascii="Times New Roman" w:hAnsi="Times New Roman"/>
          <w:bCs/>
          <w:sz w:val="28"/>
          <w:szCs w:val="28"/>
          <w:lang w:val="vi-VN"/>
        </w:rPr>
        <w:t>Quy định này xuất phát từ thực tế k</w:t>
      </w:r>
      <w:r w:rsidRPr="0072047D">
        <w:rPr>
          <w:rFonts w:ascii="Times New Roman" w:hAnsi="Times New Roman"/>
          <w:bCs/>
          <w:sz w:val="28"/>
          <w:szCs w:val="28"/>
          <w:lang w:val="sv-SE"/>
        </w:rPr>
        <w:t xml:space="preserve">hối lượng hồ sơ, tài liệu được lưu trữ tại cấp xã rất lớn, chủ yếu là tài liệu chuyên môn nghiệp vụ chuyên ngành thuộc lĩnh vực hộ tịch, đất đai và tài liệu hình thành trong quá trình thực hiện chức năng, nhiệm vụ của chính quyền cấp xã, bao gồm cả tài liệu lưu trữ vĩnh viễn. Trong khi đó, nguồn lực về con người và cơ sở vật chất dành cho công tác lưu trữ tại cấp xã rất hạn chế dẫn đến việc lưu trữ tại nhiều địa phương không bảo đảm, </w:t>
      </w:r>
      <w:bookmarkStart w:id="0" w:name="_Hlk158194576"/>
      <w:r w:rsidRPr="0072047D">
        <w:rPr>
          <w:rFonts w:ascii="Times New Roman" w:hAnsi="Times New Roman"/>
          <w:bCs/>
          <w:sz w:val="28"/>
          <w:szCs w:val="28"/>
          <w:lang w:val="sv-SE"/>
        </w:rPr>
        <w:t>tài liệu bị</w:t>
      </w:r>
      <w:r w:rsidRPr="0072047D">
        <w:rPr>
          <w:rFonts w:ascii="Times New Roman" w:hAnsi="Times New Roman"/>
          <w:bCs/>
          <w:sz w:val="28"/>
          <w:szCs w:val="28"/>
          <w:lang w:val="vi-VN"/>
        </w:rPr>
        <w:t xml:space="preserve"> mất,</w:t>
      </w:r>
      <w:r w:rsidRPr="0072047D">
        <w:rPr>
          <w:rFonts w:ascii="Times New Roman" w:hAnsi="Times New Roman"/>
          <w:bCs/>
          <w:sz w:val="28"/>
          <w:szCs w:val="28"/>
          <w:lang w:val="sv-SE"/>
        </w:rPr>
        <w:t xml:space="preserve"> hư hỏng</w:t>
      </w:r>
      <w:bookmarkEnd w:id="0"/>
      <w:r w:rsidRPr="0072047D">
        <w:rPr>
          <w:rFonts w:ascii="Times New Roman" w:hAnsi="Times New Roman"/>
          <w:bCs/>
          <w:sz w:val="28"/>
          <w:szCs w:val="28"/>
          <w:lang w:val="sv-SE"/>
        </w:rPr>
        <w:t>. Như vậy, quy định Hội đồng nhân dân và Ủy ban nhân dân cấp xã nộp tài liệu lưu trữ vĩnh viễn của cấp xã vào lưu trữ lịch sử của Nhà nước ở cấp tỉnh (điểm đ khoản 2 Điều 18) nhằm bảo đảm quản lý, bảo quản và phát huy hiệu quả giá trị tài liệu lưu trữ (tài liệu đã nộp vào lưu trữ lịch sử vẫn được khai thác, sử dụng theo quy định của pháp luật, do đó vẫn bảo đảm nhu cầu sử dụng tài liệu lưu trữ của người dân và đáp ứng yêu cầu quản lý của chính quyền cơ sở).</w:t>
      </w:r>
    </w:p>
    <w:p w:rsidR="00927304" w:rsidRPr="002D4ABD" w:rsidRDefault="002D4ABD"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
          <w:bCs/>
          <w:i/>
          <w:sz w:val="28"/>
          <w:szCs w:val="28"/>
          <w:lang w:val="sv-SE"/>
        </w:rPr>
      </w:pPr>
      <w:r w:rsidRPr="002D4ABD">
        <w:rPr>
          <w:rFonts w:ascii="Times New Roman" w:hAnsi="Times New Roman"/>
          <w:b/>
          <w:bCs/>
          <w:i/>
          <w:sz w:val="28"/>
          <w:szCs w:val="28"/>
          <w:lang w:val="sv-SE"/>
        </w:rPr>
        <w:t>1.2.</w:t>
      </w:r>
      <w:r w:rsidR="00927304" w:rsidRPr="002D4ABD">
        <w:rPr>
          <w:rFonts w:ascii="Times New Roman" w:hAnsi="Times New Roman"/>
          <w:b/>
          <w:bCs/>
          <w:i/>
          <w:sz w:val="28"/>
          <w:szCs w:val="28"/>
          <w:lang w:val="sv-SE"/>
        </w:rPr>
        <w:t xml:space="preserve"> Quy định về lưu trữ tài liệu điện tử và tài liệu số</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 xml:space="preserve">Luật Lưu trữ năm 2024 </w:t>
      </w:r>
      <w:r w:rsidRPr="0072047D">
        <w:rPr>
          <w:rFonts w:ascii="Times New Roman" w:hAnsi="Times New Roman"/>
          <w:bCs/>
          <w:sz w:val="28"/>
          <w:szCs w:val="28"/>
          <w:lang w:val="vi-VN"/>
        </w:rPr>
        <w:t xml:space="preserve">bổ sung nhiều quy </w:t>
      </w:r>
      <w:r w:rsidRPr="0072047D">
        <w:rPr>
          <w:rFonts w:ascii="Times New Roman" w:hAnsi="Times New Roman"/>
          <w:bCs/>
          <w:sz w:val="28"/>
          <w:szCs w:val="28"/>
        </w:rPr>
        <w:t>định</w:t>
      </w:r>
      <w:r w:rsidRPr="0072047D">
        <w:rPr>
          <w:rFonts w:ascii="Times New Roman" w:hAnsi="Times New Roman"/>
          <w:bCs/>
          <w:sz w:val="28"/>
          <w:szCs w:val="28"/>
          <w:lang w:val="vi-VN"/>
        </w:rPr>
        <w:t xml:space="preserve"> mới</w:t>
      </w:r>
      <w:r w:rsidRPr="0072047D">
        <w:rPr>
          <w:rFonts w:ascii="Times New Roman" w:hAnsi="Times New Roman"/>
          <w:bCs/>
          <w:sz w:val="28"/>
          <w:szCs w:val="28"/>
          <w:lang w:val="sv-SE"/>
        </w:rPr>
        <w:t xml:space="preserve"> về nghiệp vụ lưu trữ tài liệu điện tử</w:t>
      </w:r>
      <w:r w:rsidRPr="0072047D">
        <w:rPr>
          <w:rFonts w:ascii="Times New Roman" w:hAnsi="Times New Roman"/>
          <w:bCs/>
          <w:sz w:val="28"/>
          <w:szCs w:val="28"/>
          <w:lang w:val="vi-VN"/>
        </w:rPr>
        <w:t xml:space="preserve"> như</w:t>
      </w:r>
      <w:r w:rsidRPr="0072047D">
        <w:rPr>
          <w:rFonts w:ascii="Times New Roman" w:hAnsi="Times New Roman"/>
          <w:bCs/>
          <w:sz w:val="28"/>
          <w:szCs w:val="28"/>
          <w:lang w:val="sv-SE"/>
        </w:rPr>
        <w:t xml:space="preserve">: </w:t>
      </w:r>
      <w:r>
        <w:rPr>
          <w:rFonts w:ascii="Times New Roman" w:hAnsi="Times New Roman"/>
          <w:bCs/>
          <w:sz w:val="28"/>
          <w:szCs w:val="28"/>
          <w:lang w:val="sv-SE"/>
        </w:rPr>
        <w:t>K</w:t>
      </w:r>
      <w:r w:rsidRPr="0072047D">
        <w:rPr>
          <w:rFonts w:ascii="Times New Roman" w:hAnsi="Times New Roman"/>
          <w:bCs/>
          <w:sz w:val="28"/>
          <w:szCs w:val="28"/>
          <w:lang w:val="sv-SE"/>
        </w:rPr>
        <w:t xml:space="preserve">hẳng định tài liệu lưu trữ số có đầy đủ giá trị pháp lý như thông điệp dữ liệu theo quy định của pháp luật về giao dịch điện tử (khoản 3 Điều 7); quy định tài liệu lưu trữ tạo lập </w:t>
      </w:r>
      <w:r>
        <w:rPr>
          <w:rFonts w:ascii="Times New Roman" w:hAnsi="Times New Roman"/>
          <w:bCs/>
          <w:sz w:val="28"/>
          <w:szCs w:val="28"/>
          <w:lang w:val="sv-SE"/>
        </w:rPr>
        <w:t xml:space="preserve">dạng </w:t>
      </w:r>
      <w:r w:rsidRPr="0072047D">
        <w:rPr>
          <w:rFonts w:ascii="Times New Roman" w:hAnsi="Times New Roman"/>
          <w:bCs/>
          <w:sz w:val="28"/>
          <w:szCs w:val="28"/>
          <w:lang w:val="sv-SE"/>
        </w:rPr>
        <w:t>số; bản số hóa tài liệu lưu trữ</w:t>
      </w:r>
      <w:r>
        <w:rPr>
          <w:rFonts w:ascii="Times New Roman" w:hAnsi="Times New Roman"/>
          <w:bCs/>
          <w:sz w:val="28"/>
          <w:szCs w:val="28"/>
          <w:lang w:val="sv-SE"/>
        </w:rPr>
        <w:t>;</w:t>
      </w:r>
      <w:r w:rsidRPr="0072047D">
        <w:rPr>
          <w:rFonts w:ascii="Times New Roman" w:hAnsi="Times New Roman"/>
          <w:bCs/>
          <w:sz w:val="28"/>
          <w:szCs w:val="28"/>
          <w:lang w:val="sv-SE"/>
        </w:rPr>
        <w:t xml:space="preserve"> kho </w:t>
      </w:r>
      <w:r w:rsidRPr="0072047D">
        <w:rPr>
          <w:rFonts w:ascii="Times New Roman" w:hAnsi="Times New Roman"/>
          <w:bCs/>
          <w:sz w:val="28"/>
          <w:szCs w:val="28"/>
          <w:lang w:val="sv-SE"/>
        </w:rPr>
        <w:lastRenderedPageBreak/>
        <w:t>lưu trữ số; các hoạt động thu nộp, bảo quản, sử dụng tài liệu lưu trữ số và hủy tài liệu lưu trữ số hết giá trị; lưu trữ tài liệu lưu trữ điện tử khác.</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sz w:val="28"/>
          <w:szCs w:val="28"/>
        </w:rPr>
        <w:t xml:space="preserve">Các quy định nêu trên nhằm thể chế hóa Nghị quyết số 52-NQ/TW của Bộ Chính trị về một số chủ trương, chính sách chủ động tham gia cuộc Cách mạng công nghiệp lần thứ tư; đẩy mạnh chuyển đổi số hoạt động lưu trữ, đáp ứng yêu cầu xây dựng Lưu trữ số, Chính phủ số, kinh tế số và xã hội số; đồng thời để bảo đảm tính thống nhất, đồng bộ, </w:t>
      </w:r>
      <w:r w:rsidRPr="0072047D">
        <w:rPr>
          <w:rFonts w:ascii="Times New Roman" w:hAnsi="Times New Roman"/>
          <w:bCs/>
          <w:sz w:val="28"/>
          <w:szCs w:val="28"/>
          <w:lang w:val="sv-SE"/>
        </w:rPr>
        <w:t xml:space="preserve">phù hợp với quy định trong các luật chuyên ngành về công nghệ thông tin, giao dịch điện tử, an ninh mạng, tiếp cận thông tin, bảo vệ bí mật nhà nước và </w:t>
      </w:r>
      <w:r w:rsidRPr="0072047D">
        <w:rPr>
          <w:rFonts w:ascii="Times New Roman" w:hAnsi="Times New Roman"/>
          <w:sz w:val="28"/>
          <w:szCs w:val="28"/>
        </w:rPr>
        <w:t xml:space="preserve">đặt ra những quy định tiêu chuẩn kỹ thuật của Hệ thống </w:t>
      </w:r>
      <w:r w:rsidRPr="0072047D">
        <w:rPr>
          <w:rFonts w:ascii="Times New Roman" w:hAnsi="Times New Roman"/>
          <w:spacing w:val="-2"/>
          <w:sz w:val="28"/>
          <w:szCs w:val="28"/>
        </w:rPr>
        <w:t>quản lý tài liệu lưu trữ số và Kho lưu trữ số để quản lý thống nhất tài liệu lưu trữ số, đáp ứng yêu cầu kết nối và chia sẻ dữ liệu tài liệu lưu trữ của các cơ quan, tổ chức.</w:t>
      </w:r>
    </w:p>
    <w:p w:rsidR="00927304" w:rsidRPr="00B17C6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
          <w:sz w:val="28"/>
          <w:szCs w:val="28"/>
          <w:lang w:val="sv-SE"/>
        </w:rPr>
      </w:pPr>
      <w:r w:rsidRPr="00B17C6D">
        <w:rPr>
          <w:rFonts w:ascii="Times New Roman" w:hAnsi="Times New Roman"/>
          <w:b/>
          <w:iCs/>
          <w:spacing w:val="-4"/>
          <w:sz w:val="28"/>
          <w:szCs w:val="28"/>
          <w:lang w:val="sv-SE"/>
        </w:rPr>
        <w:t>3. Về tài liệu lưu trữ có giá trị đặc biệt và phát huy giá trị tài liệu lưu trữ</w:t>
      </w:r>
    </w:p>
    <w:p w:rsidR="00927304" w:rsidRPr="002D4ABD" w:rsidRDefault="002D4ABD"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
          <w:bCs/>
          <w:i/>
          <w:sz w:val="28"/>
          <w:szCs w:val="28"/>
          <w:lang w:val="sv-SE"/>
        </w:rPr>
      </w:pPr>
      <w:r w:rsidRPr="002D4ABD">
        <w:rPr>
          <w:rFonts w:ascii="Times New Roman" w:hAnsi="Times New Roman"/>
          <w:b/>
          <w:bCs/>
          <w:i/>
          <w:sz w:val="28"/>
          <w:szCs w:val="28"/>
          <w:lang w:val="sv-SE"/>
        </w:rPr>
        <w:t>3.1.</w:t>
      </w:r>
      <w:r w:rsidR="00927304" w:rsidRPr="002D4ABD">
        <w:rPr>
          <w:rFonts w:ascii="Times New Roman" w:hAnsi="Times New Roman"/>
          <w:b/>
          <w:bCs/>
          <w:i/>
          <w:sz w:val="28"/>
          <w:szCs w:val="28"/>
          <w:lang w:val="sv-SE"/>
        </w:rPr>
        <w:t xml:space="preserve"> Về tài liệu lưu trữ có giá trị đặc biệt</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 xml:space="preserve">Luật Lưu trữ năm 2024 quy định về tài liệu lưu trữ có giá trị đặc biệt trên cơ sở kế thừa quy định của Luật Lưu trữ năm 2011 về tài liệu lưu trữ quý, hiếm. Trong quá trình thực hiện Luật Lưu trữ năm 2011, tên gọi “tài liệu lưu trữ quý, hiếm” (Điều 26 Luật Lưu trữ 2011) dẫn đến một số vướng mắc như nội hàm của từ “quý, hiếm” không bao quát được ý nghĩa về nội dung, giá trị thông tin, giá trị pháp lý của tài liệu lưu trữ là những thông tin có giá trị đặc biệt, phục vụ yêu cầu xây dựng và bảo vệ Tổ quốc, cần được lưu giữ, bảo </w:t>
      </w:r>
      <w:r w:rsidRPr="0072047D">
        <w:rPr>
          <w:rFonts w:ascii="Times New Roman" w:hAnsi="Times New Roman"/>
          <w:iCs/>
          <w:sz w:val="28"/>
          <w:szCs w:val="28"/>
          <w:lang w:val="sv-SE"/>
        </w:rPr>
        <w:t xml:space="preserve">vệ, bảo quản vĩnh viễn; khó phân định, không rõ khi nào là tài liệu lưu trữ quý, khi nào là tài liệu lưu trữ hiếm; trùng lắp một phần với khái niệm “bảo vật quốc gia” theo quy định của Luật Di </w:t>
      </w:r>
      <w:r w:rsidRPr="0072047D">
        <w:rPr>
          <w:rFonts w:ascii="Times New Roman" w:hAnsi="Times New Roman"/>
          <w:bCs/>
          <w:sz w:val="28"/>
          <w:szCs w:val="28"/>
          <w:lang w:val="sv-SE"/>
        </w:rPr>
        <w:t xml:space="preserve">sản văn hóa năm 2001. Do đó, Luật Lưu trữ năm 2024 đã thay đổi tên gọi “tài liệu lưu trữ quý, hiếm” thành “tài liệu lưu trữ có giá trị đặc biệt”. </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 xml:space="preserve">Đồng thời, trên cơ sở kế thừa một số quy định về tài liệu lưu trữ quý, hiếm của Luật Lưu trữ năm 2011, Luật Lưu trữ năm 2024 quy định các tiêu chí về nội dung và tiêu chí về hình thức để xác định tài liệu lưu trữ có giá trị đặc biệt, bảo đảm tính toàn diện, phù hợp với tính chất của tài liệu lưu trữ. Theo đó, tài liệu lưu trữ có giá trị đặc biệt phải đáp ứng một trong các tiêu chí về nội dung quy định tại khoản 2 Điều 38 và một trong các tiêu chí về hình thức, xuất xứ quy định tại khoản 3 Điều 38. Mặt khác, Luật Lưu trữ năm 2024 cũng quy định trình tự, thủ tục công nhận tài liệu lưu trữ có giá trị đặc biệt và giao Bộ trưởng Bộ Nội vụ quy định chi tiết trình tự, thủ tục công nhận, hủy bỏ việc công nhận tài liệu lưu trữ có giá trị đặc biệt nhằm khẳng định giá trị của tài liệu lưu trữ và bảo đảm </w:t>
      </w:r>
      <w:r w:rsidRPr="0072047D">
        <w:rPr>
          <w:rFonts w:ascii="Times New Roman" w:hAnsi="Times New Roman"/>
          <w:bCs/>
          <w:sz w:val="28"/>
          <w:szCs w:val="28"/>
          <w:lang w:val="sv-SE"/>
        </w:rPr>
        <w:lastRenderedPageBreak/>
        <w:t>việc phát huy giá trị của tài liệu lưu trữ.</w:t>
      </w:r>
    </w:p>
    <w:p w:rsidR="00927304" w:rsidRPr="002D4ABD" w:rsidRDefault="002D4ABD"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
          <w:bCs/>
          <w:i/>
          <w:sz w:val="28"/>
          <w:szCs w:val="28"/>
          <w:lang w:val="sv-SE"/>
        </w:rPr>
      </w:pPr>
      <w:r w:rsidRPr="002D4ABD">
        <w:rPr>
          <w:rFonts w:ascii="Times New Roman" w:hAnsi="Times New Roman"/>
          <w:b/>
          <w:bCs/>
          <w:i/>
          <w:sz w:val="28"/>
          <w:szCs w:val="28"/>
          <w:lang w:val="sv-SE"/>
        </w:rPr>
        <w:t>3.2.</w:t>
      </w:r>
      <w:r w:rsidR="00927304" w:rsidRPr="002D4ABD">
        <w:rPr>
          <w:rFonts w:ascii="Times New Roman" w:hAnsi="Times New Roman"/>
          <w:b/>
          <w:bCs/>
          <w:i/>
          <w:sz w:val="28"/>
          <w:szCs w:val="28"/>
          <w:lang w:val="sv-SE"/>
        </w:rPr>
        <w:t xml:space="preserve"> Về phát huy giá trị tài liệu lưu trữ</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Xác định rõ vai trò, tầm quan trọng và giá trị của tài liệu lưu trữ, bám sát đường lối chủ trương của Đảng và chính sách pháp luật của Nhà nước thông qua các văn kiện của Đảng như Nghị quyết số 03-NQ/TW ngày 16</w:t>
      </w:r>
      <w:r>
        <w:rPr>
          <w:rFonts w:ascii="Times New Roman" w:hAnsi="Times New Roman"/>
          <w:bCs/>
          <w:sz w:val="28"/>
          <w:szCs w:val="28"/>
          <w:lang w:val="sv-SE"/>
        </w:rPr>
        <w:t>/</w:t>
      </w:r>
      <w:r w:rsidRPr="0072047D">
        <w:rPr>
          <w:rFonts w:ascii="Times New Roman" w:hAnsi="Times New Roman"/>
          <w:bCs/>
          <w:sz w:val="28"/>
          <w:szCs w:val="28"/>
          <w:lang w:val="sv-SE"/>
        </w:rPr>
        <w:t>7</w:t>
      </w:r>
      <w:r>
        <w:rPr>
          <w:rFonts w:ascii="Times New Roman" w:hAnsi="Times New Roman"/>
          <w:bCs/>
          <w:sz w:val="28"/>
          <w:szCs w:val="28"/>
          <w:lang w:val="sv-SE"/>
        </w:rPr>
        <w:t>/</w:t>
      </w:r>
      <w:r w:rsidRPr="0072047D">
        <w:rPr>
          <w:rFonts w:ascii="Times New Roman" w:hAnsi="Times New Roman"/>
          <w:bCs/>
          <w:sz w:val="28"/>
          <w:szCs w:val="28"/>
          <w:lang w:val="sv-SE"/>
        </w:rPr>
        <w:t>1998 của Hội nghị Ban Chấp hành Trung ương Đảng khóa VIII về xây dựng và phát triển nền văn hóa Việt Nam tiên tiến, đậm đà bản sắc dân tộc; Báo cáo chính trị của Ban Chấp hành Trung ương Đảng khóa IX tại Đại hội Đảng toàn quốc lần thứ X tháng 4</w:t>
      </w:r>
      <w:r>
        <w:rPr>
          <w:rFonts w:ascii="Times New Roman" w:hAnsi="Times New Roman"/>
          <w:bCs/>
          <w:sz w:val="28"/>
          <w:szCs w:val="28"/>
          <w:lang w:val="sv-SE"/>
        </w:rPr>
        <w:t>/</w:t>
      </w:r>
      <w:r w:rsidRPr="0072047D">
        <w:rPr>
          <w:rFonts w:ascii="Times New Roman" w:hAnsi="Times New Roman"/>
          <w:bCs/>
          <w:sz w:val="28"/>
          <w:szCs w:val="28"/>
          <w:lang w:val="sv-SE"/>
        </w:rPr>
        <w:t>2006, tại Mục VIII đã nêu “Bảo quản và phát huy giá trị tài liệu lưu trữ”; Nghị quyết số 33-NQ/TW ngày 09</w:t>
      </w:r>
      <w:r>
        <w:rPr>
          <w:rFonts w:ascii="Times New Roman" w:hAnsi="Times New Roman"/>
          <w:bCs/>
          <w:sz w:val="28"/>
          <w:szCs w:val="28"/>
          <w:lang w:val="sv-SE"/>
        </w:rPr>
        <w:t>/</w:t>
      </w:r>
      <w:r w:rsidRPr="0072047D">
        <w:rPr>
          <w:rFonts w:ascii="Times New Roman" w:hAnsi="Times New Roman"/>
          <w:bCs/>
          <w:sz w:val="28"/>
          <w:szCs w:val="28"/>
          <w:lang w:val="sv-SE"/>
        </w:rPr>
        <w:t>6</w:t>
      </w:r>
      <w:r>
        <w:rPr>
          <w:rFonts w:ascii="Times New Roman" w:hAnsi="Times New Roman"/>
          <w:bCs/>
          <w:sz w:val="28"/>
          <w:szCs w:val="28"/>
          <w:lang w:val="sv-SE"/>
        </w:rPr>
        <w:t>/</w:t>
      </w:r>
      <w:r w:rsidRPr="0072047D">
        <w:rPr>
          <w:rFonts w:ascii="Times New Roman" w:hAnsi="Times New Roman"/>
          <w:bCs/>
          <w:sz w:val="28"/>
          <w:szCs w:val="28"/>
          <w:lang w:val="sv-SE"/>
        </w:rPr>
        <w:t>2014 của Hội nghị Ban Chấp hành Trung ương Đảng lần thứ 9 khóa XI về xây dựng và phát triển văn hóa, con người Việt Nam đáp ứng yêu cầu phát triển bền vững đất nước... trong những năm qua ngành Lưu trữ đã và đang cố gắng làm tốt sứ mệnh “bảo vệ, bảo quản an toàn và phát huy giá trị tài liệu lưu trữ quốc gia” mà Đảng và Nhà nước giao phó, không ngừng nỗ lực đưa giá trị thông tin trong tài liệu lưu trữ vào thực tiễn cuộc sống, góp phần phục vụ công cuộc xây dựng, phát triển kinh tế - xã hội, an ninh chính trị và chủ quyền đất nước.</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Tại Luật Lưu trữ năm 2024 cũng đã xác định phát huy giá trị tài liệu lưu trữ là mục tiêu, nhiệm vụ quan trọng của công tác lưu trữ phục vụ sự nghiệp xây dựng và bảo vệ Tổ quốc, bảo đảm quyền tiếp cận thông tin của công dân; vì lợi ích quốc gia, dân tộc, quyền và lợi ích hợp pháp của cơ quan, tổ chức, cá nhân. Để cụ thể mục tiêu này, Nhà nước sẽ có chính sách ưu tiên nguồn vốn đầu tư công và nguồn l</w:t>
      </w:r>
      <w:r>
        <w:rPr>
          <w:rFonts w:ascii="Times New Roman" w:hAnsi="Times New Roman"/>
          <w:bCs/>
          <w:sz w:val="28"/>
          <w:szCs w:val="28"/>
          <w:lang w:val="sv-SE"/>
        </w:rPr>
        <w:t>ực</w:t>
      </w:r>
      <w:r w:rsidRPr="0072047D">
        <w:rPr>
          <w:rFonts w:ascii="Times New Roman" w:hAnsi="Times New Roman"/>
          <w:bCs/>
          <w:sz w:val="28"/>
          <w:szCs w:val="28"/>
          <w:lang w:val="sv-SE"/>
        </w:rPr>
        <w:t xml:space="preserve"> khác để phát huy giá trị tài liệu lưu trữ; khuyến khích tổ chức, cá nhân, gia đình, dòng họ, cộng đồng bảo vệ, bảo quản và phát huy giá trị tài liệu lưu trữ tư; khuyến khích tổ chức, cá nhân tài trợ, tham gia các hoạt động bảo vệ và phát huy giá trị tài liệu lưu trữ. Trên cơ sở đó, những tài liệu có giá trị được phát huy bằng những hình thức khác nhau như: công bố; triển lãm giới thiệu tài liệu; biên soạn, phát hành xuất bản phẩm lưu trữ; lồng ghép trong hoạt động của cơ sở giáo dục; tổ chức các hoạt động giao lưu, tọa đàm, hội nghị, hội thảo, sự kiện giáo dục, du lịch liên quan đến lưu trữ…</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
          <w:bCs/>
          <w:sz w:val="28"/>
          <w:szCs w:val="28"/>
          <w:lang w:val="sv-SE"/>
        </w:rPr>
      </w:pPr>
      <w:r w:rsidRPr="0072047D">
        <w:rPr>
          <w:rFonts w:ascii="Times New Roman" w:hAnsi="Times New Roman"/>
          <w:b/>
          <w:bCs/>
          <w:sz w:val="28"/>
          <w:szCs w:val="28"/>
          <w:lang w:val="sv-SE"/>
        </w:rPr>
        <w:t>4. Về lưu trữ tư</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Cs/>
          <w:sz w:val="28"/>
          <w:szCs w:val="28"/>
          <w:lang w:val="sv-SE"/>
        </w:rPr>
        <w:t xml:space="preserve">Luật Lưu trữ năm 2024 xác định rõ phạm vi của lưu trữ tư, là lưu trữ của cá nhân, gia đình, dòng họ, cộng đồng, tổ chức không phải là hội quần chúng do Đảng, Nhà nước giao nhiệm vụ (khoản 14 Điều 2). Đồng thời, Luật cũng quy định về trách nhiệm quản lý lưu trữ tư; chính sách của Nhà nước để phát triển </w:t>
      </w:r>
      <w:r w:rsidRPr="0072047D">
        <w:rPr>
          <w:rFonts w:ascii="Times New Roman" w:hAnsi="Times New Roman"/>
          <w:bCs/>
          <w:sz w:val="28"/>
          <w:szCs w:val="28"/>
          <w:lang w:val="sv-SE"/>
        </w:rPr>
        <w:lastRenderedPageBreak/>
        <w:t>lưu trữ tư; quyền và nghĩa vụ của chủ sở hữu tài liệu lưu trữ tư; ký gửi tài liệu lưu trữ tư vào lưu trữ lịch sử; tặng cho Nhà nước tài liệu lưu trữ tư; tài liệu lưu trữ tư có giá trị đặc biệt.</w:t>
      </w:r>
    </w:p>
    <w:p w:rsidR="00927304" w:rsidRPr="0072047D" w:rsidRDefault="00927304" w:rsidP="00927304">
      <w:pPr>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sz w:val="28"/>
          <w:szCs w:val="28"/>
        </w:rPr>
        <w:t xml:space="preserve">Các quy định nêu trên nhằm góp phần nâng cao nhận thức của xã hội về việc lưu giữ, bảo vệ, bảo quản và phát huy giá trị tài liệu tư để phục vụ lợi ích cộng đồng, lợi ích quốc gia. Theo đó, với mục tiêu phát triển lưu trữ tư, Nhà nước có chính sách để tôn trọng, bảo vệ, bảo đảm quyền sở hữu đối với tài liệu lưu trữ tư và tạo hành lang pháp lý, điều kiện thuận lợi để đẩy mạnh xã hội hóa hoạt động lưu trữ. </w:t>
      </w:r>
      <w:r w:rsidRPr="0072047D">
        <w:rPr>
          <w:rFonts w:ascii="Times New Roman" w:hAnsi="Times New Roman"/>
          <w:sz w:val="28"/>
          <w:szCs w:val="28"/>
          <w:lang w:val="sv-SE"/>
        </w:rPr>
        <w:t>Những quy định này vừa bảo đảm phát huy giá trị của tài liệu lưu trữ tư, vừa bảo đảm quản lý nhà nước, hài hòa mối quan hệ giữa Nhà nước và tổ chức, cá nhân trong quản lý tài liệu lưu trữ tư.</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b/>
          <w:iCs/>
          <w:sz w:val="28"/>
          <w:szCs w:val="28"/>
          <w:lang w:val="sv-SE"/>
        </w:rPr>
        <w:t>5. Về hoạt động dịch vụ lưu trữ</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Cs/>
          <w:sz w:val="28"/>
          <w:szCs w:val="28"/>
          <w:lang w:val="sv-SE"/>
        </w:rPr>
      </w:pPr>
      <w:r w:rsidRPr="0072047D">
        <w:rPr>
          <w:rFonts w:ascii="Times New Roman" w:hAnsi="Times New Roman"/>
          <w:sz w:val="28"/>
          <w:szCs w:val="28"/>
          <w:lang w:val="sv-SE"/>
        </w:rPr>
        <w:t xml:space="preserve">Luật Lưu trữ năm 2024 </w:t>
      </w:r>
      <w:r w:rsidRPr="0072047D">
        <w:rPr>
          <w:rFonts w:ascii="Times New Roman" w:hAnsi="Times New Roman"/>
          <w:bCs/>
          <w:sz w:val="28"/>
          <w:szCs w:val="28"/>
          <w:lang w:val="sv-SE"/>
        </w:rPr>
        <w:t>quy định về các hoạt động dịch vụ lưu trữ và khẳng định các</w:t>
      </w:r>
      <w:r w:rsidRPr="0072047D">
        <w:rPr>
          <w:rFonts w:ascii="Times New Roman" w:hAnsi="Times New Roman"/>
          <w:sz w:val="28"/>
          <w:szCs w:val="28"/>
          <w:lang w:val="nl-NL"/>
        </w:rPr>
        <w:t xml:space="preserve"> hoạt động dịch vụ lưu trữ thuộc ngành, nghề đầu tư kinh doanh có điều kiện (Điều 53); đồng thời, làm rõ phạm vi cung cấp dịch vụ lưu trữ của các tổ chức, cá nhân; trách nhiệm của cơ quan, tổ chức, cá nhân đối với hoạt động dịch vụ lưu trữ (bao gồm trách nhiệm của cơ quan quản lý nhà nước; trách niệm của tổ chức, cá nhân hoạt động dịch vụ lưu trữ; trách nhiệm của cơ quan, tổ chức sử dụng dịch vụ lưu trữ). </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sz w:val="28"/>
          <w:szCs w:val="28"/>
          <w:lang w:val="sv-SE"/>
        </w:rPr>
      </w:pPr>
      <w:r w:rsidRPr="0072047D">
        <w:rPr>
          <w:rFonts w:ascii="Times New Roman" w:hAnsi="Times New Roman"/>
          <w:sz w:val="28"/>
          <w:szCs w:val="28"/>
          <w:lang w:val="nl-NL"/>
        </w:rPr>
        <w:t xml:space="preserve">Đối với quy định về </w:t>
      </w:r>
      <w:r w:rsidRPr="0072047D">
        <w:rPr>
          <w:rFonts w:ascii="Times New Roman" w:hAnsi="Times New Roman"/>
          <w:sz w:val="28"/>
          <w:szCs w:val="28"/>
          <w:lang w:val="sv-SE"/>
        </w:rPr>
        <w:t xml:space="preserve">Chứng chỉ hành nghề lưu trữ, Luật Lưu trữ năm 2024 quy định theo hướng mở rộng đối tượng được cấp Chứng chỉ hành nghề lưu trữ bao gồm: </w:t>
      </w:r>
      <w:r>
        <w:rPr>
          <w:rFonts w:ascii="Times New Roman" w:hAnsi="Times New Roman"/>
          <w:sz w:val="28"/>
          <w:szCs w:val="28"/>
          <w:lang w:val="sv-SE"/>
        </w:rPr>
        <w:t>C</w:t>
      </w:r>
      <w:r w:rsidRPr="0072047D">
        <w:rPr>
          <w:rFonts w:ascii="Times New Roman" w:hAnsi="Times New Roman"/>
          <w:sz w:val="28"/>
          <w:szCs w:val="28"/>
          <w:lang w:val="sv-SE"/>
        </w:rPr>
        <w:t>á nhân có bằng tốt nghiệp trung cấp trở lên phù hợp với hoạt động dịch vụ lưu trữ cần đáp ứng điều kiện là công dân Việt Nam, có năng lực hành vi dân sự đầy đủ và đạt yêu cầu kiểm tra nghiệp vụ do Bộ Nội vụ tổ chức; trường hợp cá nhân có bằng tốt nghiệp cao đẳng trở lên ngành lưu trữ thì chỉ cần đáp ứng điều kiện là công dân Việt Nam, có năng lực hành vi dân sự đầy đủ.</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sz w:val="28"/>
          <w:szCs w:val="28"/>
          <w:lang w:val="sv-SE"/>
        </w:rPr>
      </w:pPr>
      <w:r w:rsidRPr="0072047D">
        <w:rPr>
          <w:rFonts w:ascii="Times New Roman" w:hAnsi="Times New Roman"/>
          <w:sz w:val="28"/>
          <w:szCs w:val="28"/>
          <w:lang w:val="sv-SE"/>
        </w:rPr>
        <w:t>Các quy định nêu trên nhằm bảo đảm các nguyên tắc an toàn, bảo mật tài liệu lưu trữ chứa thông tin quan trọng trong hoạt động quản lý của cơ quan, tổ chức, doanh nghiệp, cá nhân khi tổ chức, doanh nghiệp, cá nhân tham gia kinh doanh dịch vụ lưu trữ tiếp cận tài liệu lưu trữ; tránh nguy cơ mất tài liệu, mất dữ liệu, lộ lọt thông tin, dữ liệu không được sao lưu. Đồng thời, việc quy định về Chứng chỉ hành nghề lưu trữ nhằm bảo đảm yêu cầu về năng lực, thái độ của cá nhân khi tham gia hoạt động dịch vụ lưu trữ.</w:t>
      </w:r>
    </w:p>
    <w:p w:rsidR="00927304" w:rsidRPr="0072047D" w:rsidRDefault="00927304" w:rsidP="00927304">
      <w:pPr>
        <w:widowControl w:val="0"/>
        <w:pBdr>
          <w:top w:val="dotted" w:sz="4" w:space="0" w:color="FFFFFF"/>
          <w:left w:val="dotted" w:sz="4" w:space="0" w:color="FFFFFF"/>
          <w:bottom w:val="dotted" w:sz="4" w:space="12" w:color="FFFFFF"/>
          <w:right w:val="dotted" w:sz="4" w:space="0" w:color="FFFFFF"/>
        </w:pBdr>
        <w:shd w:val="clear" w:color="auto" w:fill="FFFFFF"/>
        <w:spacing w:before="60" w:after="60" w:line="312" w:lineRule="auto"/>
        <w:ind w:firstLine="720"/>
        <w:jc w:val="both"/>
        <w:rPr>
          <w:rFonts w:ascii="Times New Roman" w:hAnsi="Times New Roman"/>
          <w:b/>
          <w:sz w:val="28"/>
          <w:szCs w:val="28"/>
          <w:lang w:val="nl-NL"/>
        </w:rPr>
      </w:pPr>
      <w:r w:rsidRPr="0072047D">
        <w:rPr>
          <w:rFonts w:ascii="Times New Roman" w:hAnsi="Times New Roman"/>
          <w:b/>
          <w:sz w:val="28"/>
          <w:szCs w:val="28"/>
          <w:lang w:val="nl-NL"/>
        </w:rPr>
        <w:t xml:space="preserve">6. Về quy định “Ngày lưu trữ Việt Nam” </w:t>
      </w:r>
    </w:p>
    <w:p w:rsidR="00927304" w:rsidRPr="0072047D" w:rsidRDefault="00927304" w:rsidP="00B45D37">
      <w:pPr>
        <w:widowControl w:val="0"/>
        <w:pBdr>
          <w:top w:val="dotted" w:sz="4" w:space="0" w:color="FFFFFF"/>
          <w:left w:val="dotted" w:sz="4" w:space="0" w:color="FFFFFF"/>
          <w:bottom w:val="dotted" w:sz="4" w:space="5" w:color="FFFFFF"/>
          <w:right w:val="dotted" w:sz="4" w:space="0" w:color="FFFFFF"/>
        </w:pBdr>
        <w:shd w:val="clear" w:color="auto" w:fill="FFFFFF"/>
        <w:spacing w:before="60" w:after="60" w:line="312" w:lineRule="auto"/>
        <w:ind w:firstLine="720"/>
        <w:jc w:val="both"/>
        <w:rPr>
          <w:rFonts w:ascii="Times New Roman" w:hAnsi="Times New Roman"/>
          <w:sz w:val="28"/>
          <w:szCs w:val="28"/>
          <w:lang w:val="pt-BR"/>
        </w:rPr>
      </w:pPr>
      <w:r w:rsidRPr="0072047D">
        <w:rPr>
          <w:rFonts w:ascii="Times New Roman" w:hAnsi="Times New Roman"/>
          <w:sz w:val="28"/>
          <w:szCs w:val="28"/>
          <w:lang w:val="pt-BR"/>
        </w:rPr>
        <w:lastRenderedPageBreak/>
        <w:t>Ngày 03</w:t>
      </w:r>
      <w:r>
        <w:rPr>
          <w:rFonts w:ascii="Times New Roman" w:hAnsi="Times New Roman"/>
          <w:sz w:val="28"/>
          <w:szCs w:val="28"/>
          <w:lang w:val="pt-BR"/>
        </w:rPr>
        <w:t>/</w:t>
      </w:r>
      <w:r w:rsidRPr="0072047D">
        <w:rPr>
          <w:rFonts w:ascii="Times New Roman" w:hAnsi="Times New Roman"/>
          <w:sz w:val="28"/>
          <w:szCs w:val="28"/>
          <w:lang w:val="pt-BR"/>
        </w:rPr>
        <w:t>01</w:t>
      </w:r>
      <w:r>
        <w:rPr>
          <w:rFonts w:ascii="Times New Roman" w:hAnsi="Times New Roman"/>
          <w:sz w:val="28"/>
          <w:szCs w:val="28"/>
          <w:lang w:val="pt-BR"/>
        </w:rPr>
        <w:t>/</w:t>
      </w:r>
      <w:r w:rsidRPr="0072047D">
        <w:rPr>
          <w:rFonts w:ascii="Times New Roman" w:hAnsi="Times New Roman"/>
          <w:sz w:val="28"/>
          <w:szCs w:val="28"/>
          <w:lang w:val="pt-BR"/>
        </w:rPr>
        <w:t>1946 là ngày Chủ tịch Hồ Chí Minh ký Thông đạt số 1-C/VP để chỉ đạo việc quản lý công tác công văn giấy tờ và công tác lưu trữ của Nhà nước. Văn kiện này đã đặt nền tảng lý luận và thực tiễn cho việc xây dựng và tổ chức công tác lưu trữ ở nước ta từ năm 1946 đến nay. Trên cơ sở ý nghĩa của Thông đạt số 1-C/VP và để khẳng định vai trò, tầm quan trọng của ngành lưu trữ, góp phần giáo dục truyền thống, nâng cao nhận thức, tinh thần trách nhiệm của người làm công tác lưu trữ và toàn xã hội trong việc bảo vệ, phát huy giá trị tài liệu lưu trữ phục vụ sự nghiệp xây dựng và bảo vệ Tổ quốc..., ngày 17</w:t>
      </w:r>
      <w:r>
        <w:rPr>
          <w:rFonts w:ascii="Times New Roman" w:hAnsi="Times New Roman"/>
          <w:sz w:val="28"/>
          <w:szCs w:val="28"/>
          <w:lang w:val="pt-BR"/>
        </w:rPr>
        <w:t>/</w:t>
      </w:r>
      <w:r w:rsidRPr="0072047D">
        <w:rPr>
          <w:rFonts w:ascii="Times New Roman" w:hAnsi="Times New Roman"/>
          <w:sz w:val="28"/>
          <w:szCs w:val="28"/>
          <w:lang w:val="pt-BR"/>
        </w:rPr>
        <w:t>9</w:t>
      </w:r>
      <w:r>
        <w:rPr>
          <w:rFonts w:ascii="Times New Roman" w:hAnsi="Times New Roman"/>
          <w:sz w:val="28"/>
          <w:szCs w:val="28"/>
          <w:lang w:val="pt-BR"/>
        </w:rPr>
        <w:t>/</w:t>
      </w:r>
      <w:r w:rsidRPr="0072047D">
        <w:rPr>
          <w:rFonts w:ascii="Times New Roman" w:hAnsi="Times New Roman"/>
          <w:sz w:val="28"/>
          <w:szCs w:val="28"/>
          <w:lang w:val="pt-BR"/>
        </w:rPr>
        <w:t>2007, Thủ tướng Chính phủ đã có Quyết định số 1229/QĐ-TTg quy định ngày 03</w:t>
      </w:r>
      <w:r>
        <w:rPr>
          <w:rFonts w:ascii="Times New Roman" w:hAnsi="Times New Roman"/>
          <w:sz w:val="28"/>
          <w:szCs w:val="28"/>
          <w:lang w:val="pt-BR"/>
        </w:rPr>
        <w:t>/</w:t>
      </w:r>
      <w:r w:rsidRPr="0072047D">
        <w:rPr>
          <w:rFonts w:ascii="Times New Roman" w:hAnsi="Times New Roman"/>
          <w:sz w:val="28"/>
          <w:szCs w:val="28"/>
          <w:lang w:val="pt-BR"/>
        </w:rPr>
        <w:t xml:space="preserve">01 hằng năm là ngày truyền thống của ngành lưu trữ Việt Nam, lấy tên là “Ngày Lưu trữ Việt Nam”. Trên cơ sở đó, Luật Lưu trữ năm 2024 đã </w:t>
      </w:r>
      <w:r w:rsidRPr="0072047D">
        <w:rPr>
          <w:rFonts w:ascii="Times New Roman" w:hAnsi="Times New Roman"/>
          <w:sz w:val="28"/>
          <w:szCs w:val="28"/>
          <w:lang w:val="nl-NL"/>
        </w:rPr>
        <w:t xml:space="preserve">quy định </w:t>
      </w:r>
      <w:r w:rsidRPr="0072047D">
        <w:rPr>
          <w:rFonts w:ascii="Times New Roman" w:hAnsi="Times New Roman"/>
          <w:sz w:val="28"/>
          <w:szCs w:val="28"/>
          <w:lang w:val="pt-BR"/>
        </w:rPr>
        <w:t>ngày 03</w:t>
      </w:r>
      <w:r>
        <w:rPr>
          <w:rFonts w:ascii="Times New Roman" w:hAnsi="Times New Roman"/>
          <w:sz w:val="28"/>
          <w:szCs w:val="28"/>
          <w:lang w:val="pt-BR"/>
        </w:rPr>
        <w:t>/</w:t>
      </w:r>
      <w:r w:rsidRPr="0072047D">
        <w:rPr>
          <w:rFonts w:ascii="Times New Roman" w:hAnsi="Times New Roman"/>
          <w:sz w:val="28"/>
          <w:szCs w:val="28"/>
          <w:lang w:val="pt-BR"/>
        </w:rPr>
        <w:t>01 hằng năm là Ngày Lưu trữ Việt Nam</w:t>
      </w:r>
      <w:r w:rsidRPr="0072047D">
        <w:rPr>
          <w:rFonts w:ascii="Times New Roman" w:hAnsi="Times New Roman"/>
          <w:sz w:val="28"/>
          <w:szCs w:val="28"/>
          <w:lang w:val="nl-NL"/>
        </w:rPr>
        <w:t xml:space="preserve"> nhằm khẳng định vai trò, tầm quan trọng của công tác lưu trữ và ghi nhận công lao, đóng góp của người làm lưu trữ.</w:t>
      </w:r>
    </w:p>
    <w:p w:rsidR="00AD3AF9" w:rsidRPr="00B6290D" w:rsidRDefault="00125FFF" w:rsidP="00B6290D">
      <w:pPr>
        <w:spacing w:before="120" w:after="120"/>
        <w:jc w:val="center"/>
        <w:rPr>
          <w:rFonts w:ascii="Times New Roman" w:hAnsi="Times New Roman"/>
          <w:sz w:val="28"/>
          <w:szCs w:val="28"/>
          <w:lang w:val="es-MX"/>
        </w:rPr>
      </w:pPr>
      <w:r w:rsidRPr="00B6290D">
        <w:rPr>
          <w:rFonts w:ascii="Times New Roman" w:hAnsi="Times New Roman"/>
          <w:sz w:val="28"/>
          <w:szCs w:val="28"/>
          <w:lang w:val="nl-NL"/>
        </w:rPr>
        <w:t>====================</w:t>
      </w:r>
      <w:bookmarkStart w:id="1" w:name="_GoBack"/>
      <w:bookmarkEnd w:id="1"/>
    </w:p>
    <w:sectPr w:rsidR="00AD3AF9" w:rsidRPr="00B6290D" w:rsidSect="002D4ABD">
      <w:headerReference w:type="default" r:id="rId10"/>
      <w:footerReference w:type="even" r:id="rId11"/>
      <w:footerReference w:type="default" r:id="rId12"/>
      <w:pgSz w:w="11909" w:h="16834" w:code="9"/>
      <w:pgMar w:top="709" w:right="994" w:bottom="851" w:left="1843" w:header="426" w:footer="2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7F2" w:rsidRDefault="004967F2" w:rsidP="00D5632A">
      <w:pPr>
        <w:spacing w:after="0" w:line="240" w:lineRule="auto"/>
      </w:pPr>
      <w:r>
        <w:separator/>
      </w:r>
    </w:p>
  </w:endnote>
  <w:endnote w:type="continuationSeparator" w:id="0">
    <w:p w:rsidR="004967F2" w:rsidRDefault="004967F2" w:rsidP="00D56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99" w:rsidRDefault="00427699" w:rsidP="004276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27699" w:rsidRDefault="00427699" w:rsidP="0042769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699" w:rsidRDefault="00427699" w:rsidP="0042769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7F2" w:rsidRDefault="004967F2" w:rsidP="00D5632A">
      <w:pPr>
        <w:spacing w:after="0" w:line="240" w:lineRule="auto"/>
      </w:pPr>
      <w:r>
        <w:separator/>
      </w:r>
    </w:p>
  </w:footnote>
  <w:footnote w:type="continuationSeparator" w:id="0">
    <w:p w:rsidR="004967F2" w:rsidRDefault="004967F2" w:rsidP="00D563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317099"/>
      <w:docPartObj>
        <w:docPartGallery w:val="Page Numbers (Top of Page)"/>
        <w:docPartUnique/>
      </w:docPartObj>
    </w:sdtPr>
    <w:sdtEndPr>
      <w:rPr>
        <w:rFonts w:ascii="Times New Roman" w:hAnsi="Times New Roman"/>
        <w:noProof/>
        <w:sz w:val="24"/>
        <w:szCs w:val="24"/>
      </w:rPr>
    </w:sdtEndPr>
    <w:sdtContent>
      <w:p w:rsidR="00427699" w:rsidRPr="00DF539B" w:rsidRDefault="00427699">
        <w:pPr>
          <w:pStyle w:val="Header"/>
          <w:jc w:val="center"/>
          <w:rPr>
            <w:rFonts w:ascii="Times New Roman" w:hAnsi="Times New Roman"/>
            <w:sz w:val="24"/>
            <w:szCs w:val="24"/>
          </w:rPr>
        </w:pPr>
        <w:r w:rsidRPr="00DF539B">
          <w:rPr>
            <w:rFonts w:ascii="Times New Roman" w:hAnsi="Times New Roman"/>
            <w:sz w:val="24"/>
            <w:szCs w:val="24"/>
          </w:rPr>
          <w:fldChar w:fldCharType="begin"/>
        </w:r>
        <w:r w:rsidRPr="00DF539B">
          <w:rPr>
            <w:rFonts w:ascii="Times New Roman" w:hAnsi="Times New Roman"/>
            <w:sz w:val="24"/>
            <w:szCs w:val="24"/>
          </w:rPr>
          <w:instrText xml:space="preserve"> PAGE   \* MERGEFORMAT </w:instrText>
        </w:r>
        <w:r w:rsidRPr="00DF539B">
          <w:rPr>
            <w:rFonts w:ascii="Times New Roman" w:hAnsi="Times New Roman"/>
            <w:sz w:val="24"/>
            <w:szCs w:val="24"/>
          </w:rPr>
          <w:fldChar w:fldCharType="separate"/>
        </w:r>
        <w:r w:rsidR="00B45D37">
          <w:rPr>
            <w:rFonts w:ascii="Times New Roman" w:hAnsi="Times New Roman"/>
            <w:noProof/>
            <w:sz w:val="24"/>
            <w:szCs w:val="24"/>
          </w:rPr>
          <w:t>12</w:t>
        </w:r>
        <w:r w:rsidRPr="00DF539B">
          <w:rPr>
            <w:rFonts w:ascii="Times New Roman" w:hAnsi="Times New Roman"/>
            <w:noProof/>
            <w:sz w:val="24"/>
            <w:szCs w:val="24"/>
          </w:rPr>
          <w:fldChar w:fldCharType="end"/>
        </w:r>
      </w:p>
    </w:sdtContent>
  </w:sdt>
  <w:p w:rsidR="00427699" w:rsidRDefault="004276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2A"/>
    <w:rsid w:val="00125FFF"/>
    <w:rsid w:val="00154F3B"/>
    <w:rsid w:val="001B2FD4"/>
    <w:rsid w:val="001E05D4"/>
    <w:rsid w:val="002D4ABD"/>
    <w:rsid w:val="00394E55"/>
    <w:rsid w:val="00427699"/>
    <w:rsid w:val="004421D0"/>
    <w:rsid w:val="004967F2"/>
    <w:rsid w:val="007A3F74"/>
    <w:rsid w:val="00823FFB"/>
    <w:rsid w:val="0088415E"/>
    <w:rsid w:val="008D0D04"/>
    <w:rsid w:val="009127E9"/>
    <w:rsid w:val="00915E84"/>
    <w:rsid w:val="00927304"/>
    <w:rsid w:val="00965514"/>
    <w:rsid w:val="00AB5F0E"/>
    <w:rsid w:val="00AD3AF9"/>
    <w:rsid w:val="00B21506"/>
    <w:rsid w:val="00B2584A"/>
    <w:rsid w:val="00B45D37"/>
    <w:rsid w:val="00B573E8"/>
    <w:rsid w:val="00B6290D"/>
    <w:rsid w:val="00BA5530"/>
    <w:rsid w:val="00C469E6"/>
    <w:rsid w:val="00C968C8"/>
    <w:rsid w:val="00D55C46"/>
    <w:rsid w:val="00D5632A"/>
    <w:rsid w:val="00D610F3"/>
    <w:rsid w:val="00D70549"/>
    <w:rsid w:val="00E0782F"/>
    <w:rsid w:val="00F22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2A"/>
    <w:rPr>
      <w:rFonts w:ascii="Calibri" w:eastAsia="Calibri" w:hAnsi="Calibri" w:cs="Times New Roman"/>
      <w:lang w:val="en-US"/>
    </w:rPr>
  </w:style>
  <w:style w:type="paragraph" w:styleId="Heading1">
    <w:name w:val="heading 1"/>
    <w:basedOn w:val="Normal"/>
    <w:next w:val="Normal"/>
    <w:link w:val="Heading1Char"/>
    <w:uiPriority w:val="9"/>
    <w:qFormat/>
    <w:rsid w:val="00D5632A"/>
    <w:pPr>
      <w:shd w:val="clear" w:color="auto" w:fill="FFFFFF"/>
      <w:spacing w:before="120" w:after="120" w:line="240" w:lineRule="auto"/>
      <w:ind w:firstLine="567"/>
      <w:jc w:val="both"/>
      <w:outlineLvl w:val="0"/>
    </w:pPr>
    <w:rPr>
      <w:rFonts w:ascii="Times New Roman Bold" w:eastAsia="Times New Roman" w:hAnsi="Times New Roman Bold"/>
      <w:b/>
      <w:bCs/>
      <w:spacing w:val="-8"/>
      <w:sz w:val="28"/>
      <w:szCs w:val="28"/>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2A"/>
    <w:rPr>
      <w:rFonts w:ascii="Times New Roman Bold" w:eastAsia="Times New Roman" w:hAnsi="Times New Roman Bold" w:cs="Times New Roman"/>
      <w:b/>
      <w:bCs/>
      <w:spacing w:val="-8"/>
      <w:sz w:val="28"/>
      <w:szCs w:val="28"/>
      <w:shd w:val="clear" w:color="auto" w:fill="FFFFFF"/>
      <w:lang w:val="pt-BR" w:eastAsia="vi-VN"/>
    </w:rPr>
  </w:style>
  <w:style w:type="paragraph" w:styleId="NormalWeb">
    <w:name w:val="Normal (Web)"/>
    <w:aliases w:val="Обычный (веб)1,Обычный (веб) Знак,Обычный (веб) Знак1,Обычный (веб) Знак Знак,Char Char Char, webb,webb,Normal (Web) Char1,Char8 Char,Char8, Char Char, Char,Char Char Char Char Char Char Char Char Char Char Char,Char Char, Char8 Char, Char8"/>
    <w:basedOn w:val="Normal"/>
    <w:link w:val="NormalWebChar"/>
    <w:uiPriority w:val="99"/>
    <w:qFormat/>
    <w:rsid w:val="00D5632A"/>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D5632A"/>
  </w:style>
  <w:style w:type="paragraph" w:styleId="Footer">
    <w:name w:val="footer"/>
    <w:basedOn w:val="Normal"/>
    <w:link w:val="FooterChar"/>
    <w:uiPriority w:val="99"/>
    <w:rsid w:val="00D5632A"/>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D5632A"/>
    <w:rPr>
      <w:rFonts w:ascii="Times New Roman" w:eastAsia="Times New Roman" w:hAnsi="Times New Roman" w:cs="Times New Roman"/>
      <w:sz w:val="28"/>
      <w:szCs w:val="28"/>
      <w:lang w:val="en-US"/>
    </w:rPr>
  </w:style>
  <w:style w:type="character" w:styleId="Hyperlink">
    <w:name w:val="Hyperlink"/>
    <w:uiPriority w:val="99"/>
    <w:unhideWhenUsed/>
    <w:rsid w:val="00D5632A"/>
    <w:rPr>
      <w:color w:val="0000FF"/>
      <w:u w:val="single"/>
    </w:rPr>
  </w:style>
  <w:style w:type="character" w:customStyle="1" w:styleId="apple-converted-space">
    <w:name w:val="apple-converted-space"/>
    <w:basedOn w:val="DefaultParagraphFont"/>
    <w:rsid w:val="00D5632A"/>
  </w:style>
  <w:style w:type="character" w:customStyle="1" w:styleId="NormalWebChar">
    <w:name w:val="Normal (Web) Char"/>
    <w:aliases w:val="Обычный (веб)1 Char,Обычный (веб) Знак Char,Обычный (веб) Знак1 Char,Обычный (веб) Знак Знак Char,Char Char Char Char, webb Char,webb Char,Normal (Web) Char1 Char,Char8 Char Char,Char8 Char1, Char Char Char, Char Char1,Char Char Char1"/>
    <w:link w:val="NormalWeb"/>
    <w:uiPriority w:val="99"/>
    <w:rsid w:val="00D5632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2A"/>
    <w:rPr>
      <w:rFonts w:ascii="Calibri" w:eastAsia="Calibri" w:hAnsi="Calibri" w:cs="Times New Roman"/>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iPriority w:val="99"/>
    <w:unhideWhenUsed/>
    <w:qFormat/>
    <w:rsid w:val="00D5632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uiPriority w:val="99"/>
    <w:qFormat/>
    <w:rsid w:val="00D5632A"/>
    <w:rPr>
      <w:rFonts w:ascii="Calibri" w:eastAsia="Calibri" w:hAnsi="Calibri" w:cs="Times New Roman"/>
      <w:sz w:val="20"/>
      <w:szCs w:val="20"/>
      <w:lang w:val="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iPriority w:val="99"/>
    <w:unhideWhenUsed/>
    <w:qFormat/>
    <w:rsid w:val="00D5632A"/>
    <w:rPr>
      <w:vertAlign w:val="superscript"/>
    </w:rPr>
  </w:style>
  <w:style w:type="character" w:customStyle="1" w:styleId="BodyTextChar">
    <w:name w:val="Body Text Char"/>
    <w:link w:val="BodyText"/>
    <w:uiPriority w:val="99"/>
    <w:rsid w:val="00D5632A"/>
    <w:rPr>
      <w:rFonts w:ascii=".VnTime" w:eastAsia="Times New Roman" w:hAnsi=".VnTime" w:cs="Times New Roman"/>
      <w:sz w:val="28"/>
      <w:szCs w:val="20"/>
    </w:rPr>
  </w:style>
  <w:style w:type="paragraph" w:styleId="BodyText">
    <w:name w:val="Body Text"/>
    <w:basedOn w:val="Normal"/>
    <w:link w:val="BodyTextChar"/>
    <w:uiPriority w:val="99"/>
    <w:rsid w:val="00D5632A"/>
    <w:pPr>
      <w:spacing w:after="240" w:line="240" w:lineRule="auto"/>
      <w:jc w:val="both"/>
    </w:pPr>
    <w:rPr>
      <w:rFonts w:ascii=".VnTime" w:eastAsia="Times New Roman" w:hAnsi=".VnTime"/>
      <w:sz w:val="28"/>
      <w:szCs w:val="20"/>
      <w:lang w:val="en-GB"/>
    </w:rPr>
  </w:style>
  <w:style w:type="character" w:customStyle="1" w:styleId="BodyTextChar1">
    <w:name w:val="Body Text Char1"/>
    <w:basedOn w:val="DefaultParagraphFont"/>
    <w:uiPriority w:val="99"/>
    <w:semiHidden/>
    <w:rsid w:val="00D5632A"/>
    <w:rPr>
      <w:rFonts w:ascii="Calibri" w:eastAsia="Calibri" w:hAnsi="Calibri" w:cs="Times New Roman"/>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D5632A"/>
    <w:pPr>
      <w:spacing w:before="60" w:after="160" w:line="240" w:lineRule="exact"/>
      <w:jc w:val="both"/>
    </w:pPr>
    <w:rPr>
      <w:rFonts w:asciiTheme="minorHAnsi" w:eastAsiaTheme="minorHAnsi" w:hAnsiTheme="minorHAnsi" w:cstheme="minorBidi"/>
      <w:vertAlign w:val="superscript"/>
      <w:lang w:val="en-GB"/>
    </w:rPr>
  </w:style>
  <w:style w:type="table" w:styleId="TableGrid">
    <w:name w:val="Table Grid"/>
    <w:basedOn w:val="TableNormal"/>
    <w:uiPriority w:val="59"/>
    <w:rsid w:val="00E07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55"/>
    <w:rPr>
      <w:rFonts w:ascii="Tahoma" w:eastAsia="Calibri" w:hAnsi="Tahoma" w:cs="Tahoma"/>
      <w:sz w:val="16"/>
      <w:szCs w:val="16"/>
      <w:lang w:val="en-US"/>
    </w:rPr>
  </w:style>
  <w:style w:type="paragraph" w:styleId="ListParagraph">
    <w:name w:val="List Paragraph"/>
    <w:basedOn w:val="Normal"/>
    <w:qFormat/>
    <w:rsid w:val="00927304"/>
    <w:pPr>
      <w:spacing w:after="0" w:line="240" w:lineRule="auto"/>
      <w:ind w:left="720"/>
      <w:contextualSpacing/>
    </w:pPr>
    <w:rPr>
      <w:rFonts w:ascii="Times New Roman" w:eastAsia="Times New Roman" w:hAnsi="Times New Roman"/>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927304"/>
    <w:pPr>
      <w:spacing w:before="100" w:after="0" w:line="240" w:lineRule="exact"/>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32A"/>
    <w:rPr>
      <w:rFonts w:ascii="Calibri" w:eastAsia="Calibri" w:hAnsi="Calibri" w:cs="Times New Roman"/>
      <w:lang w:val="en-US"/>
    </w:rPr>
  </w:style>
  <w:style w:type="paragraph" w:styleId="Heading1">
    <w:name w:val="heading 1"/>
    <w:basedOn w:val="Normal"/>
    <w:next w:val="Normal"/>
    <w:link w:val="Heading1Char"/>
    <w:uiPriority w:val="9"/>
    <w:qFormat/>
    <w:rsid w:val="00D5632A"/>
    <w:pPr>
      <w:shd w:val="clear" w:color="auto" w:fill="FFFFFF"/>
      <w:spacing w:before="120" w:after="120" w:line="240" w:lineRule="auto"/>
      <w:ind w:firstLine="567"/>
      <w:jc w:val="both"/>
      <w:outlineLvl w:val="0"/>
    </w:pPr>
    <w:rPr>
      <w:rFonts w:ascii="Times New Roman Bold" w:eastAsia="Times New Roman" w:hAnsi="Times New Roman Bold"/>
      <w:b/>
      <w:bCs/>
      <w:spacing w:val="-8"/>
      <w:sz w:val="28"/>
      <w:szCs w:val="28"/>
      <w:lang w:val="pt-BR"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32A"/>
    <w:rPr>
      <w:rFonts w:ascii="Times New Roman Bold" w:eastAsia="Times New Roman" w:hAnsi="Times New Roman Bold" w:cs="Times New Roman"/>
      <w:b/>
      <w:bCs/>
      <w:spacing w:val="-8"/>
      <w:sz w:val="28"/>
      <w:szCs w:val="28"/>
      <w:shd w:val="clear" w:color="auto" w:fill="FFFFFF"/>
      <w:lang w:val="pt-BR" w:eastAsia="vi-VN"/>
    </w:rPr>
  </w:style>
  <w:style w:type="paragraph" w:styleId="NormalWeb">
    <w:name w:val="Normal (Web)"/>
    <w:aliases w:val="Обычный (веб)1,Обычный (веб) Знак,Обычный (веб) Знак1,Обычный (веб) Знак Знак,Char Char Char, webb,webb,Normal (Web) Char1,Char8 Char,Char8, Char Char, Char,Char Char Char Char Char Char Char Char Char Char Char,Char Char, Char8 Char, Char8"/>
    <w:basedOn w:val="Normal"/>
    <w:link w:val="NormalWebChar"/>
    <w:uiPriority w:val="99"/>
    <w:qFormat/>
    <w:rsid w:val="00D5632A"/>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rsid w:val="00D5632A"/>
  </w:style>
  <w:style w:type="paragraph" w:styleId="Footer">
    <w:name w:val="footer"/>
    <w:basedOn w:val="Normal"/>
    <w:link w:val="FooterChar"/>
    <w:uiPriority w:val="99"/>
    <w:rsid w:val="00D5632A"/>
    <w:pPr>
      <w:tabs>
        <w:tab w:val="center" w:pos="4320"/>
        <w:tab w:val="right" w:pos="8640"/>
      </w:tabs>
      <w:spacing w:after="0" w:line="240" w:lineRule="auto"/>
    </w:pPr>
    <w:rPr>
      <w:rFonts w:ascii="Times New Roman" w:eastAsia="Times New Roman" w:hAnsi="Times New Roman"/>
      <w:sz w:val="28"/>
      <w:szCs w:val="28"/>
    </w:rPr>
  </w:style>
  <w:style w:type="character" w:customStyle="1" w:styleId="FooterChar">
    <w:name w:val="Footer Char"/>
    <w:basedOn w:val="DefaultParagraphFont"/>
    <w:link w:val="Footer"/>
    <w:uiPriority w:val="99"/>
    <w:rsid w:val="00D5632A"/>
    <w:rPr>
      <w:rFonts w:ascii="Times New Roman" w:eastAsia="Times New Roman" w:hAnsi="Times New Roman" w:cs="Times New Roman"/>
      <w:sz w:val="28"/>
      <w:szCs w:val="28"/>
      <w:lang w:val="en-US"/>
    </w:rPr>
  </w:style>
  <w:style w:type="character" w:styleId="Hyperlink">
    <w:name w:val="Hyperlink"/>
    <w:uiPriority w:val="99"/>
    <w:unhideWhenUsed/>
    <w:rsid w:val="00D5632A"/>
    <w:rPr>
      <w:color w:val="0000FF"/>
      <w:u w:val="single"/>
    </w:rPr>
  </w:style>
  <w:style w:type="character" w:customStyle="1" w:styleId="apple-converted-space">
    <w:name w:val="apple-converted-space"/>
    <w:basedOn w:val="DefaultParagraphFont"/>
    <w:rsid w:val="00D5632A"/>
  </w:style>
  <w:style w:type="character" w:customStyle="1" w:styleId="NormalWebChar">
    <w:name w:val="Normal (Web) Char"/>
    <w:aliases w:val="Обычный (веб)1 Char,Обычный (веб) Знак Char,Обычный (веб) Знак1 Char,Обычный (веб) Знак Знак Char,Char Char Char Char, webb Char,webb Char,Normal (Web) Char1 Char,Char8 Char Char,Char8 Char1, Char Char Char, Char Char1,Char Char Char1"/>
    <w:link w:val="NormalWeb"/>
    <w:uiPriority w:val="99"/>
    <w:rsid w:val="00D5632A"/>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D563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632A"/>
    <w:rPr>
      <w:rFonts w:ascii="Calibri" w:eastAsia="Calibri" w:hAnsi="Calibri" w:cs="Times New Roman"/>
      <w:lang w:val="en-US"/>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single space"/>
    <w:basedOn w:val="Normal"/>
    <w:link w:val="FootnoteTextChar"/>
    <w:uiPriority w:val="99"/>
    <w:unhideWhenUsed/>
    <w:qFormat/>
    <w:rsid w:val="00D5632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single space Char"/>
    <w:basedOn w:val="DefaultParagraphFont"/>
    <w:link w:val="FootnoteText"/>
    <w:uiPriority w:val="99"/>
    <w:qFormat/>
    <w:rsid w:val="00D5632A"/>
    <w:rPr>
      <w:rFonts w:ascii="Calibri" w:eastAsia="Calibri" w:hAnsi="Calibri" w:cs="Times New Roman"/>
      <w:sz w:val="20"/>
      <w:szCs w:val="20"/>
      <w:lang w:val="en-US"/>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
    <w:basedOn w:val="DefaultParagraphFont"/>
    <w:link w:val="CharChar1CharCharCharChar1CharCharCharCharCharCharCharChar"/>
    <w:uiPriority w:val="99"/>
    <w:unhideWhenUsed/>
    <w:qFormat/>
    <w:rsid w:val="00D5632A"/>
    <w:rPr>
      <w:vertAlign w:val="superscript"/>
    </w:rPr>
  </w:style>
  <w:style w:type="character" w:customStyle="1" w:styleId="BodyTextChar">
    <w:name w:val="Body Text Char"/>
    <w:link w:val="BodyText"/>
    <w:uiPriority w:val="99"/>
    <w:rsid w:val="00D5632A"/>
    <w:rPr>
      <w:rFonts w:ascii=".VnTime" w:eastAsia="Times New Roman" w:hAnsi=".VnTime" w:cs="Times New Roman"/>
      <w:sz w:val="28"/>
      <w:szCs w:val="20"/>
    </w:rPr>
  </w:style>
  <w:style w:type="paragraph" w:styleId="BodyText">
    <w:name w:val="Body Text"/>
    <w:basedOn w:val="Normal"/>
    <w:link w:val="BodyTextChar"/>
    <w:uiPriority w:val="99"/>
    <w:rsid w:val="00D5632A"/>
    <w:pPr>
      <w:spacing w:after="240" w:line="240" w:lineRule="auto"/>
      <w:jc w:val="both"/>
    </w:pPr>
    <w:rPr>
      <w:rFonts w:ascii=".VnTime" w:eastAsia="Times New Roman" w:hAnsi=".VnTime"/>
      <w:sz w:val="28"/>
      <w:szCs w:val="20"/>
      <w:lang w:val="en-GB"/>
    </w:rPr>
  </w:style>
  <w:style w:type="character" w:customStyle="1" w:styleId="BodyTextChar1">
    <w:name w:val="Body Text Char1"/>
    <w:basedOn w:val="DefaultParagraphFont"/>
    <w:uiPriority w:val="99"/>
    <w:semiHidden/>
    <w:rsid w:val="00D5632A"/>
    <w:rPr>
      <w:rFonts w:ascii="Calibri" w:eastAsia="Calibri" w:hAnsi="Calibri" w:cs="Times New Roman"/>
      <w:lang w:val="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D5632A"/>
    <w:pPr>
      <w:spacing w:before="60" w:after="160" w:line="240" w:lineRule="exact"/>
      <w:jc w:val="both"/>
    </w:pPr>
    <w:rPr>
      <w:rFonts w:asciiTheme="minorHAnsi" w:eastAsiaTheme="minorHAnsi" w:hAnsiTheme="minorHAnsi" w:cstheme="minorBidi"/>
      <w:vertAlign w:val="superscript"/>
      <w:lang w:val="en-GB"/>
    </w:rPr>
  </w:style>
  <w:style w:type="table" w:styleId="TableGrid">
    <w:name w:val="Table Grid"/>
    <w:basedOn w:val="TableNormal"/>
    <w:uiPriority w:val="59"/>
    <w:rsid w:val="00E078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4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E55"/>
    <w:rPr>
      <w:rFonts w:ascii="Tahoma" w:eastAsia="Calibri" w:hAnsi="Tahoma" w:cs="Tahoma"/>
      <w:sz w:val="16"/>
      <w:szCs w:val="16"/>
      <w:lang w:val="en-US"/>
    </w:rPr>
  </w:style>
  <w:style w:type="paragraph" w:styleId="ListParagraph">
    <w:name w:val="List Paragraph"/>
    <w:basedOn w:val="Normal"/>
    <w:qFormat/>
    <w:rsid w:val="00927304"/>
    <w:pPr>
      <w:spacing w:after="0" w:line="240" w:lineRule="auto"/>
      <w:ind w:left="720"/>
      <w:contextualSpacing/>
    </w:pPr>
    <w:rPr>
      <w:rFonts w:ascii="Times New Roman" w:eastAsia="Times New Roman" w:hAnsi="Times New Roman"/>
      <w:sz w:val="28"/>
      <w:szCs w:val="28"/>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927304"/>
    <w:pPr>
      <w:spacing w:before="100" w:after="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48F63-983E-45E8-8031-557BAC0CA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72F0A2-A1C8-45C8-ACF5-3C0B7A64D8A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181D83-BA1C-4B54-BB2B-870DBAA14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4063</Words>
  <Characters>23160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Mạnh An</dc:creator>
  <cp:lastModifiedBy>Admin</cp:lastModifiedBy>
  <cp:revision>4</cp:revision>
  <cp:lastPrinted>2024-08-30T03:11:00Z</cp:lastPrinted>
  <dcterms:created xsi:type="dcterms:W3CDTF">2024-09-11T09:18:00Z</dcterms:created>
  <dcterms:modified xsi:type="dcterms:W3CDTF">2024-09-11T09:20:00Z</dcterms:modified>
</cp:coreProperties>
</file>